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174142C8" w:rsidR="00CC55CA" w:rsidRPr="002E0172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2E0172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3DABA7A2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2E0172" w:rsidRDefault="0058426F" w:rsidP="00AC463D">
            <w:pPr>
              <w:rPr>
                <w:bCs/>
                <w:color w:val="000000" w:themeColor="text1"/>
                <w:lang w:val="bg-BG"/>
              </w:rPr>
            </w:pPr>
            <w:hyperlink r:id="rId8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0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6D5E58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Рег. Номер”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6133AEF5" w:rsidR="0000307A" w:rsidRPr="002E0172" w:rsidRDefault="0058426F" w:rsidP="00AC463D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AC463D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2" w:anchor="/contractReportChecks/36119?rf=1582201579000" w:history="1">
              <w:r w:rsidR="00AC463D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AC463D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Договор- 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</w:t>
            </w:r>
            <w:r w:rsidR="00395D60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</w:t>
            </w:r>
            <w:r w:rsidR="00AC463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ие”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7D4AB56F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r w:rsidRPr="002E0172">
              <w:rPr>
                <w:b/>
                <w:color w:val="000000" w:themeColor="text1"/>
                <w:lang w:val="bg-BG"/>
              </w:rPr>
              <w:t>Пакет отчетни документи в</w:t>
            </w:r>
            <w:r w:rsidRPr="00980717">
              <w:rPr>
                <w:b/>
                <w:color w:val="000000" w:themeColor="text1"/>
              </w:rPr>
              <w:t xml:space="preserve"> ИСУН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2E0172" w:rsidRDefault="0058426F" w:rsidP="006D5E58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4" w:anchor="/contractReportChecks/36119?rf=1582201579000" w:history="1">
              <w:r w:rsidR="004F44A9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4F44A9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F44A9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Основни данни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Дата на представяне</w:t>
            </w:r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2E0172" w:rsidRDefault="0058426F" w:rsidP="004E2522">
            <w:pPr>
              <w:rPr>
                <w:bCs/>
                <w:color w:val="000000" w:themeColor="text1"/>
                <w:lang w:val="bg-BG"/>
              </w:rPr>
            </w:pPr>
            <w:hyperlink r:id="rId15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6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C648C3" w14:textId="6C4E4E64" w:rsidR="006F09B5" w:rsidRDefault="0058426F" w:rsidP="004E2522">
            <w:pPr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</w:pPr>
            <w:hyperlink r:id="rId17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18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Верифицирано ИП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(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Стойност на верифицирани средства</w:t>
            </w:r>
            <w:r w:rsidR="004E2522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)</w:t>
            </w:r>
          </w:p>
          <w:p w14:paraId="2346DF63" w14:textId="7CB9D250" w:rsidR="000A477C" w:rsidRPr="002E0172" w:rsidRDefault="000A477C" w:rsidP="004E2522">
            <w:pPr>
              <w:rPr>
                <w:bCs/>
                <w:color w:val="000000" w:themeColor="text1"/>
                <w:lang w:val="bg-BG"/>
              </w:rPr>
            </w:pP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312734DC" w:rsidR="00B53FF0" w:rsidRPr="002E0172" w:rsidRDefault="0058426F" w:rsidP="0000307A">
            <w:pPr>
              <w:rPr>
                <w:bCs/>
                <w:color w:val="000000" w:themeColor="text1"/>
                <w:lang w:val="bg-BG"/>
              </w:rPr>
            </w:pPr>
            <w:hyperlink r:id="rId19" w:anchor="/contractReportChecks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Мониторинг на пакети отчетни документи</w:t>
              </w:r>
            </w:hyperlink>
            <w:r w:rsidR="00CC55CA" w:rsidRPr="002E0172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hyperlink r:id="rId20" w:anchor="/contractReportChecks/36119?rf=1582201579000" w:history="1">
              <w:r w:rsidR="00CC55CA" w:rsidRPr="002E0172">
                <w:rPr>
                  <w:color w:val="000000" w:themeColor="text1"/>
                  <w:sz w:val="20"/>
                  <w:szCs w:val="20"/>
                  <w:lang w:val="bg-BG" w:eastAsia="bg-BG"/>
                </w:rPr>
                <w:t>Преглед</w:t>
              </w:r>
            </w:hyperlink>
            <w:r w:rsidR="00CC55CA" w:rsidRPr="002E0172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 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Верифицирано ИП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(</w:t>
            </w:r>
            <w:r w:rsidR="000A477C" w:rsidRPr="000A477C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Стойност на сумите за плащане</w:t>
            </w:r>
            <w:r w:rsidR="00CC55CA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7DC8740F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</w:t>
            </w:r>
            <w:r w:rsidR="002432DC">
              <w:rPr>
                <w:color w:val="000000" w:themeColor="text1"/>
                <w:lang w:val="bg-BG"/>
              </w:rPr>
              <w:t xml:space="preserve"> </w:t>
            </w:r>
            <w:r w:rsidRPr="00980717">
              <w:rPr>
                <w:color w:val="000000" w:themeColor="text1"/>
                <w:lang w:val="bg-BG"/>
              </w:rPr>
              <w:t>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4823A60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45DDBF74" w14:textId="098D8C2F" w:rsidR="00A5793D" w:rsidRPr="00980717" w:rsidRDefault="00A5793D" w:rsidP="006F0993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0BB96D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от експерт ФВ пакет отчетни документи (ПОД)</w:t>
            </w:r>
            <w:r w:rsidR="00485230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Коригирания ПОД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1B5B7139" w14:textId="0179ED88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1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2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3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C195C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E136A81" w14:textId="3D9A2CE9" w:rsidR="00A5793D" w:rsidRPr="00255E50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55E50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5145C0"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55E50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9B360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t xml:space="preserve">Мониторинг на </w:t>
              </w:r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lastRenderedPageBreak/>
                <w:t>пакети отчетни документи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5" w:anchor="/contractReportChecks/36119?rf=158220132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6" w:anchor="/contractReportChecks/36119/checks?rf=158220132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9E9A5B0" w14:textId="5EB9AA74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55E5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 w:rsidRPr="009B360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B360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55E50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3</w:t>
            </w:r>
            <w:r w:rsidR="00B3032D" w:rsidRPr="006F0993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55E50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B3601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9B360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r w:rsidRPr="009B3601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28" w:anchor="/contractReportChecks/36119?rf=1582201579000" w:history="1">
              <w:r w:rsidRPr="00255E50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55E5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5E50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E70F1D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 w:rsidRPr="00255E50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255E50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E266A98" w:rsidR="00A5793D" w:rsidRPr="002E0172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2D3694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5145C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4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2D3694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7BD0F078" w:rsidR="002D3694" w:rsidRDefault="002D3694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6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255E50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5B71CAC" w14:textId="7450123A" w:rsidR="007D1FC1" w:rsidRDefault="007D1FC1" w:rsidP="002D3694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В случай на коригиране на суми по съответни нива:</w:t>
            </w:r>
          </w:p>
          <w:p w14:paraId="777A25EC" w14:textId="7A564CF8" w:rsidR="00A5793D" w:rsidRPr="00980717" w:rsidRDefault="007D1FC1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7 - </w:t>
            </w:r>
            <w:hyperlink r:id="rId35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3F8EE33" wp14:editId="7FD6C828">
                  <wp:extent cx="47625" cy="152400"/>
                  <wp:effectExtent l="0" t="0" r="9525" b="0"/>
                  <wp:docPr id="1" name="Picture 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6" w:anchor="/contractReportChecks/36119?rf=1582201329000" w:history="1"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Коригиране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на верифицирани суми на ниво РОД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DC9981F" wp14:editId="69DDC52F">
                  <wp:extent cx="47625" cy="152400"/>
                  <wp:effectExtent l="0" t="0" r="9525" b="0"/>
                  <wp:docPr id="2" name="Picture 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7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</w:t>
              </w:r>
              <w:r>
                <w:rPr>
                  <w:color w:val="000000" w:themeColor="text1"/>
                  <w:sz w:val="18"/>
                  <w:szCs w:val="18"/>
                  <w:lang w:val="bg-BG" w:eastAsia="bg-BG"/>
                </w:rPr>
                <w:t>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E92219" wp14:editId="35CDDEC4">
                  <wp:extent cx="47625" cy="152400"/>
                  <wp:effectExtent l="0" t="0" r="9525" b="0"/>
                  <wp:docPr id="3" name="Picture 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Основни данни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="00435294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A5793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2432D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="00A5793D"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="00A5793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094427" w14:textId="2B746A96" w:rsidR="00A5793D" w:rsidRPr="00980717" w:rsidRDefault="00113DBC" w:rsidP="006F0993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1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. ИСУН </w:t>
            </w:r>
          </w:p>
          <w:p w14:paraId="63491577" w14:textId="2C29BA9C" w:rsidR="002B76B8" w:rsidRPr="00980717" w:rsidRDefault="00113DBC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16908B12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 xml:space="preserve">или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плащане)-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EVENTIS</w:t>
            </w:r>
          </w:p>
          <w:p w14:paraId="32E4EED0" w14:textId="4233E83D" w:rsidR="006A74B8" w:rsidRPr="002E0172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352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.5 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- в EVENTIS</w:t>
            </w:r>
          </w:p>
          <w:p w14:paraId="7CDFE0D4" w14:textId="197B26B0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8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9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0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33C12704" w14:textId="2487EC48" w:rsidR="00154FF3" w:rsidRPr="00EC5971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EC597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EC5971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113DBC" w:rsidRPr="00EE409F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EC5971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05DDD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05DD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1" w:anchor="/contractReportChecks" w:history="1">
              <w:r w:rsidRPr="00205DDD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2" w:anchor="/contractReportChecks/36119?rf=158220132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3" w:anchor="/contractReportChecks/36119/checks?rf=158220132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1402A3FD" w14:textId="0D803E6E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EC5971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EC5971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3 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EC5971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EC597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4" w:anchor="/contractReportChecks" w:history="1">
              <w:r w:rsidRPr="00205DDD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5" w:anchor="/contractReportChecks/36119?rf=1582201579000" w:history="1">
              <w:r w:rsidRPr="00EC5971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EC5971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5971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EC5971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EC5971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5586E012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4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1E4F0D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6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7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48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89CA473" w14:textId="1AA96193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6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1E4F0D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9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0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1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6163F4EC" w14:textId="6F1101FE" w:rsidR="007D1FC1" w:rsidRPr="002E0172" w:rsidRDefault="007D1FC1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7BC558F9" w14:textId="5ADE0650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1E4F0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C90E5D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D793EA7" w14:textId="53A589A4" w:rsidR="006A74B8" w:rsidRPr="000E119E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C90E5D"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ED74E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0E119E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r w:rsidRPr="00ED74E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на хартиен носител ИСУН 2020- модул </w:t>
            </w:r>
            <w:r w:rsidRPr="000E119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„Кореспонденция“</w:t>
            </w:r>
          </w:p>
          <w:p w14:paraId="60F4ACE2" w14:textId="109E3CC3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6D59E5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6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.15 (</w:t>
            </w:r>
            <w:r w:rsidRPr="000E119E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0E119E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0E119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218DB2B3" w:rsidR="00A5793D" w:rsidRPr="00980717" w:rsidRDefault="009449B4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5D403B1B" w:rsidR="00A5793D" w:rsidRPr="00980717" w:rsidRDefault="00A5793D" w:rsidP="00940829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Всички позиции в контролните листа на експертите от ГДВ са попълнени и контролните листа </w:t>
            </w:r>
            <w:r w:rsidRPr="00980717">
              <w:rPr>
                <w:bCs/>
                <w:color w:val="000000" w:themeColor="text1"/>
                <w:lang w:val="bg-BG" w:eastAsia="fr-FR"/>
              </w:rPr>
              <w:lastRenderedPageBreak/>
              <w:t>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AF3AA4" w14:textId="63B14726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ИСУН 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576C8C92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52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3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4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листове“;</w:t>
            </w:r>
          </w:p>
          <w:p w14:paraId="1619AC5D" w14:textId="7A59A1D0" w:rsidR="00154FF3" w:rsidRPr="00FA1504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FA1504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2</w:t>
            </w:r>
            <w:r w:rsidR="004B365C"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FA1504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FA1504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FA1504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5" w:anchor="/contractReportChecks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6" w:anchor="/contractReportChecks/36119?rf=158220132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57" w:anchor="/contractReportChecks/36119/checks?rf=158220132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листове“;</w:t>
            </w:r>
          </w:p>
          <w:p w14:paraId="71F627CD" w14:textId="5BA1B487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7А.</w:t>
            </w:r>
            <w:r w:rsidR="00FA1504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3</w:t>
            </w:r>
            <w:r w:rsidR="004B365C" w:rsidRPr="00FA150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FA1504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FA1504">
              <w:rPr>
                <w:color w:val="000000" w:themeColor="text1"/>
                <w:sz w:val="18"/>
                <w:szCs w:val="18"/>
                <w:lang w:val="en-US" w:eastAsia="bg-BG"/>
              </w:rPr>
              <w:t xml:space="preserve"> </w:t>
            </w:r>
            <w:r w:rsidRPr="00FA1504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8" w:anchor="/contractReportChecks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FA1504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9" w:anchor="/contractReportChecks/36119?rf=1582201579000" w:history="1">
              <w:r w:rsidRPr="00FA1504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FA1504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1504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Pr="00FA1504">
              <w:rPr>
                <w:color w:val="000000" w:themeColor="text1"/>
                <w:sz w:val="18"/>
                <w:szCs w:val="18"/>
                <w:lang w:val="bg-BG" w:eastAsia="bg-BG"/>
              </w:rPr>
              <w:t>Проверки - „Контролни листове“</w:t>
            </w:r>
            <w:r w:rsidRPr="00FA1504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00C5B39A" w:rsidR="00154FF3" w:rsidRPr="002E0172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0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1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2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="003A77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427FB704" w14:textId="655A07A5" w:rsidR="00154FF3" w:rsidRPr="002E0172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6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3A77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3" w:anchor="/contractReportChecks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4" w:anchor="/contractReportChecks/36119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5" w:anchor="/contractReportChecks/36119/checks?rf=1582201329000" w:history="1">
              <w:r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Проверки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листове;</w:t>
            </w:r>
          </w:p>
          <w:p w14:paraId="0DDEA6F3" w14:textId="49E4363C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3A77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6AFA88E3" w14:textId="4FA2D685" w:rsidR="00A5793D" w:rsidRPr="00980717" w:rsidRDefault="00C349D5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530167D9" w:rsidR="00A5793D" w:rsidRPr="00980717" w:rsidRDefault="002E3C2A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4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46D424F9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е в статус „</w:t>
            </w:r>
            <w:r w:rsidR="002E3C2A">
              <w:rPr>
                <w:bCs/>
                <w:color w:val="000000" w:themeColor="text1"/>
                <w:lang w:val="bg-BG" w:eastAsia="fr-FR"/>
              </w:rPr>
              <w:t>Актуално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“ в секция „Верифицирано ИП“ на ИСУН.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539B3A8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3906A485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дали искането за плащане е в статус „</w:t>
            </w:r>
            <w:r w:rsidR="00B572E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Актуално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“  и запишете датата на която е одобрено от експерт ФВ в ГД Верификация, плащането по предоставения ПОД в ИСУН,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5C0855F1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ИСУН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66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67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E3C2A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Верифицирано ИП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6EFB4ABF" w14:textId="46D5F77C" w:rsidR="007D1FC1" w:rsidRPr="002E0172" w:rsidRDefault="007D1FC1" w:rsidP="007D1FC1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406520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="00283E66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2E0172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 xml:space="preserve">при </w:t>
            </w:r>
            <w:r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последваща корекция на нива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, съгл. описаното в отговор на въпрос 1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3165F1" w:rsidRPr="00980717" w14:paraId="6EEDFA41" w14:textId="77777777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A832" w14:textId="7282F8B4" w:rsidR="003165F1" w:rsidRDefault="003165F1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5.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000" w:type="pct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6"/>
            </w:tblGrid>
            <w:tr w:rsidR="003165F1" w:rsidRPr="00F1425F" w14:paraId="61FF18FB" w14:textId="77777777" w:rsidTr="00901DFD">
              <w:tc>
                <w:tcPr>
                  <w:tcW w:w="19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738D1D5" w14:textId="77777777" w:rsidR="003165F1" w:rsidRDefault="003165F1" w:rsidP="00B33653">
                  <w:pPr>
                    <w:spacing w:line="360" w:lineRule="auto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С настоящото плащане са спазени са изискванията на чл. 64а, ал. 1 от ЗУСЕФСУ, съгласно действащата редакция.</w:t>
                  </w:r>
                </w:p>
                <w:p w14:paraId="59D6D9C7" w14:textId="77777777" w:rsidR="003165F1" w:rsidRPr="00901DFD" w:rsidRDefault="003165F1" w:rsidP="00B33653">
                  <w:pPr>
                    <w:shd w:val="clear" w:color="auto" w:fill="FEFEFE"/>
                    <w:spacing w:line="360" w:lineRule="auto"/>
                    <w:rPr>
                      <w:color w:val="000000"/>
                      <w:lang w:eastAsia="bg-BG"/>
                    </w:rPr>
                  </w:pPr>
                  <w:r w:rsidRPr="00901DFD">
                    <w:rPr>
                      <w:b/>
                      <w:bCs/>
                      <w:color w:val="000000"/>
                      <w:lang w:eastAsia="bg-BG"/>
                    </w:rPr>
                    <w:t>Чл. 64а.</w:t>
                  </w:r>
                  <w:r w:rsidRPr="00901DFD">
                    <w:rPr>
                      <w:color w:val="000000"/>
                      <w:lang w:eastAsia="bg-BG"/>
                    </w:rPr>
                    <w:t xml:space="preserve"> (Нов - ДВ, бр. 51 от 2022 г., в сила от 01.07.2022 г.) (1) 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</w:t>
                  </w:r>
                  <w:r w:rsidRPr="00901DFD">
                    <w:rPr>
                      <w:color w:val="000000"/>
                      <w:lang w:eastAsia="bg-BG"/>
                    </w:rPr>
                    <w:lastRenderedPageBreak/>
                    <w:t>прихващат от следващо плащане по проекта заедно с дължимите лихви за просрочие, а когато това е неприложимо - чрез упражняване на права по дадените от бенефициента обезпечения по чл. 61, ал. 2, по ред и начин, определени в нормативния акт по чл. 7, ал. 4, т. 4.</w:t>
                  </w:r>
                </w:p>
                <w:p w14:paraId="226D9BCF" w14:textId="77777777" w:rsidR="003165F1" w:rsidRPr="00F1425F" w:rsidRDefault="003165F1" w:rsidP="00B33653">
                  <w:pPr>
                    <w:shd w:val="clear" w:color="auto" w:fill="FEFEFE"/>
                    <w:spacing w:line="360" w:lineRule="auto"/>
                    <w:rPr>
                      <w:lang w:eastAsia="bg-BG"/>
                    </w:rPr>
                  </w:pPr>
                </w:p>
              </w:tc>
            </w:tr>
          </w:tbl>
          <w:p w14:paraId="4EBF50B8" w14:textId="77777777" w:rsidR="003165F1" w:rsidRPr="00980717" w:rsidRDefault="003165F1" w:rsidP="003165F1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4312B3" w14:textId="77777777" w:rsidR="003165F1" w:rsidRPr="00B33653" w:rsidRDefault="00681BE8" w:rsidP="00681BE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ИСУН</w:t>
            </w:r>
          </w:p>
          <w:p w14:paraId="1C88726C" w14:textId="5447E076" w:rsidR="00681BE8" w:rsidRPr="00B33653" w:rsidRDefault="00681BE8" w:rsidP="00B3365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Евентис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ACF90F" w14:textId="3A76A40E" w:rsidR="003E66F0" w:rsidRDefault="003E66F0" w:rsidP="003E66F0">
            <w:pPr>
              <w:rPr>
                <w:rStyle w:val="ng-binding"/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bg-BG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CDB84EC" wp14:editId="4C872EB8">
                  <wp:extent cx="48895" cy="152400"/>
                  <wp:effectExtent l="0" t="0" r="825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8" w:anchor="/projectDossier?contractId=5977" w:history="1">
              <w:r w:rsidRPr="006A0B7A">
                <w:rPr>
                  <w:rStyle w:val="ng-binding"/>
                  <w:color w:val="888888"/>
                  <w:sz w:val="18"/>
                  <w:szCs w:val="18"/>
                </w:rPr>
                <w:t>Проектно досие</w:t>
              </w:r>
            </w:hyperlink>
            <w:r w:rsidRPr="006A0B7A">
              <w:rPr>
                <w:color w:val="333333"/>
                <w:sz w:val="18"/>
                <w:szCs w:val="18"/>
                <w:lang w:val="bg-BG"/>
              </w:rPr>
              <w:t xml:space="preserve"> </w:t>
            </w:r>
            <w:r w:rsidRPr="006A0B7A">
              <w:rPr>
                <w:noProof/>
                <w:sz w:val="18"/>
                <w:szCs w:val="18"/>
              </w:rPr>
              <w:drawing>
                <wp:inline distT="0" distB="0" distL="0" distR="0" wp14:anchorId="791832A4" wp14:editId="305BA9B3">
                  <wp:extent cx="48895" cy="152400"/>
                  <wp:effectExtent l="0" t="0" r="825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0B7A">
              <w:rPr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6A0B7A">
              <w:rPr>
                <w:rStyle w:val="ng-binding"/>
                <w:color w:val="888888"/>
                <w:sz w:val="18"/>
                <w:szCs w:val="18"/>
              </w:rPr>
              <w:t>Преглед</w:t>
            </w:r>
            <w:r w:rsidRPr="006A0B7A">
              <w:rPr>
                <w:noProof/>
                <w:sz w:val="18"/>
                <w:szCs w:val="18"/>
              </w:rPr>
              <w:drawing>
                <wp:inline distT="0" distB="0" distL="0" distR="0" wp14:anchorId="478A1610" wp14:editId="177D3C15">
                  <wp:extent cx="48895" cy="152400"/>
                  <wp:effectExtent l="0" t="0" r="825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0B7A">
              <w:rPr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6A0B7A">
              <w:rPr>
                <w:rStyle w:val="ng-binding"/>
                <w:color w:val="333333"/>
                <w:sz w:val="18"/>
                <w:szCs w:val="18"/>
              </w:rPr>
              <w:t>Дългове</w:t>
            </w:r>
          </w:p>
          <w:p w14:paraId="6D637D43" w14:textId="77777777" w:rsidR="00846688" w:rsidRDefault="00846688" w:rsidP="003E66F0">
            <w:pPr>
              <w:rPr>
                <w:sz w:val="18"/>
                <w:szCs w:val="18"/>
                <w:lang w:val="bg-BG"/>
              </w:rPr>
            </w:pPr>
          </w:p>
          <w:p w14:paraId="1B8E195A" w14:textId="260B7134" w:rsidR="009F6E43" w:rsidRDefault="00846688" w:rsidP="009F6E43">
            <w:pPr>
              <w:spacing w:line="360" w:lineRule="auto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При наличие на вземане за</w:t>
            </w:r>
            <w:r w:rsidR="00CE686B">
              <w:rPr>
                <w:sz w:val="18"/>
                <w:szCs w:val="18"/>
                <w:lang w:val="bg-BG"/>
              </w:rPr>
              <w:t xml:space="preserve"> </w:t>
            </w:r>
            <w:r>
              <w:rPr>
                <w:sz w:val="18"/>
                <w:szCs w:val="18"/>
                <w:lang w:val="bg-BG"/>
              </w:rPr>
              <w:t>недължимо платени и</w:t>
            </w:r>
            <w:r w:rsidR="00CE686B">
              <w:rPr>
                <w:sz w:val="18"/>
                <w:szCs w:val="18"/>
                <w:lang w:val="bg-BG"/>
              </w:rPr>
              <w:t>ли</w:t>
            </w:r>
            <w:r>
              <w:rPr>
                <w:sz w:val="18"/>
                <w:szCs w:val="18"/>
                <w:lang w:val="bg-BG"/>
              </w:rPr>
              <w:t xml:space="preserve"> надплатени суми</w:t>
            </w:r>
            <w:r w:rsidR="00CE686B">
              <w:rPr>
                <w:sz w:val="18"/>
                <w:szCs w:val="18"/>
                <w:lang w:val="bg-BG"/>
              </w:rPr>
              <w:t xml:space="preserve">, съгласно </w:t>
            </w:r>
            <w:r>
              <w:rPr>
                <w:sz w:val="18"/>
                <w:szCs w:val="18"/>
                <w:lang w:val="bg-BG"/>
              </w:rPr>
              <w:t xml:space="preserve">издадено  </w:t>
            </w:r>
            <w:r w:rsidR="009F6E43" w:rsidRPr="00B33653">
              <w:rPr>
                <w:sz w:val="18"/>
                <w:szCs w:val="18"/>
                <w:lang w:val="bg-BG"/>
              </w:rPr>
              <w:t xml:space="preserve">Решение за отказ от верификация 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>(Приложение 5.6)</w:t>
            </w:r>
            <w:r w:rsidR="00B523A0">
              <w:rPr>
                <w:b/>
                <w:bCs/>
                <w:sz w:val="18"/>
                <w:szCs w:val="18"/>
                <w:lang w:val="bg-BG"/>
              </w:rPr>
              <w:t>,</w:t>
            </w:r>
            <w:r w:rsidR="009F6E43">
              <w:rPr>
                <w:sz w:val="18"/>
                <w:szCs w:val="18"/>
                <w:lang w:val="bg-BG"/>
              </w:rPr>
              <w:t xml:space="preserve"> </w:t>
            </w:r>
            <w:r w:rsidR="00B523A0">
              <w:rPr>
                <w:sz w:val="18"/>
                <w:szCs w:val="18"/>
                <w:lang w:val="bg-BG"/>
              </w:rPr>
              <w:t>пр</w:t>
            </w:r>
            <w:r w:rsidR="009F6E43">
              <w:rPr>
                <w:sz w:val="18"/>
                <w:szCs w:val="18"/>
                <w:lang w:val="bg-BG"/>
              </w:rPr>
              <w:t xml:space="preserve">и 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изт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екъл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срок за доброволно 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възстановяване</w:t>
            </w:r>
            <w:r w:rsidR="00CE686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липса на възстановяване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недължимо платените и</w:t>
            </w:r>
            <w:r w:rsidR="00CE686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надплатените суми с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прихва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нати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то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настоящия ПОД</w:t>
            </w:r>
            <w:r w:rsidR="009F6E43" w:rsidRP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заедно с дължимите лихви за просрочие.</w:t>
            </w:r>
            <w:r w:rsidR="009F6E4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Същото е отразено в </w:t>
            </w:r>
            <w:r w:rsidR="00681BE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диспозитивната част на Решението за верификация 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>(Приложение 5.5)</w:t>
            </w:r>
            <w:r w:rsidR="00AC7887">
              <w:rPr>
                <w:b/>
                <w:bCs/>
                <w:sz w:val="18"/>
                <w:szCs w:val="18"/>
                <w:lang w:val="bg-BG"/>
              </w:rPr>
              <w:t>.</w:t>
            </w:r>
            <w:r w:rsidR="009F6E43" w:rsidRPr="00AC7887">
              <w:rPr>
                <w:b/>
                <w:bCs/>
                <w:sz w:val="18"/>
                <w:szCs w:val="18"/>
                <w:lang w:val="bg-BG"/>
              </w:rPr>
              <w:t xml:space="preserve"> </w:t>
            </w:r>
          </w:p>
          <w:p w14:paraId="5C093D7E" w14:textId="053F765F" w:rsidR="00AC7887" w:rsidRDefault="00AC7887" w:rsidP="009F6E43">
            <w:pPr>
              <w:spacing w:line="360" w:lineRule="auto"/>
              <w:rPr>
                <w:b/>
                <w:bCs/>
                <w:sz w:val="18"/>
                <w:szCs w:val="18"/>
                <w:lang w:val="bg-BG"/>
              </w:rPr>
            </w:pPr>
          </w:p>
          <w:p w14:paraId="399A48F7" w14:textId="7DB3C4F3" w:rsidR="00840049" w:rsidRPr="00980717" w:rsidRDefault="00840049" w:rsidP="00E257D1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59AA3995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2E0172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типа на искането за </w:t>
            </w:r>
            <w:r w:rsidR="008F2D9F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плащане</w:t>
            </w:r>
            <w:r w:rsidR="008F2D9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4CFDCC40" w:rsidR="008F2D9F" w:rsidRPr="00980717" w:rsidRDefault="0058426F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69" w:anchor="/contractReportChecks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F2D9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0" w:anchor="/contractReportChecks/36119?rf=1582201579000" w:history="1">
              <w:r w:rsidR="008F2D9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F2D9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0E63A4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„</w:t>
            </w:r>
            <w:r w:rsidR="00A10BBA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И</w:t>
            </w:r>
            <w:r w:rsidR="008F2D9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2E0172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4EE2661F" w:rsidR="00A5793D" w:rsidRPr="002E0172" w:rsidRDefault="00AE2A3A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2E0172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  <w:r w:rsidRPr="002E0172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50C9DB67" w:rsidR="001A7B23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1A7B23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  <w:p w14:paraId="6AE670B1" w14:textId="7DF0FB1B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  <w:p w14:paraId="257E2127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2E0172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като събирате сумите на верифицирани разходи до момента и верифицирани разходи с настоящото решение за верификация</w:t>
            </w:r>
            <w:r w:rsidR="008B3AF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2E0172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0" w:name="stateLink"/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begin"/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instrText xml:space="preserve"> HYPERLINK "https://umis2020.government.bg/" \l "/contractReportChecks" </w:instrTex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separate"/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Мониторинг на пакети отчетни документи</w:t>
            </w:r>
            <w:r w:rsidR="001A7B23" w:rsidRPr="002E0172">
              <w:rPr>
                <w:color w:val="000000" w:themeColor="text1"/>
                <w:sz w:val="18"/>
                <w:szCs w:val="18"/>
                <w:lang w:val="bg-BG"/>
              </w:rPr>
              <w:fldChar w:fldCharType="end"/>
            </w:r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1" w:anchor="/contractReportChecks/34022?rf=1582542371000" w:history="1">
              <w:r w:rsidR="001A7B2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bookmarkEnd w:id="0"/>
            <w:r w:rsidR="001A7B2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1A7B2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Искания за плащания до момента</w:t>
            </w:r>
          </w:p>
          <w:p w14:paraId="4F5759EA" w14:textId="228CF0BB" w:rsidR="00727291" w:rsidRPr="002E0172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72" w:anchor="/contractReportChecks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 xml:space="preserve">Мониторинг на </w:t>
              </w:r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lastRenderedPageBreak/>
                <w:t>пакети отчетни документи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3" w:anchor="/contractReportChecks/34022?rf=1582542371000" w:history="1">
              <w:r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Преглед на верифицирано искане за плащане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01B569C6" w:rsidR="00C35BB2" w:rsidRPr="002E0172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 цел идентичност на решението и верифицирана стойност в ИСУН, сравнете за еднаквост на проверената им стойност в ИСУН и верифицирани разходи с предложените в настоящото решение за верификация.</w:t>
            </w:r>
          </w:p>
          <w:p w14:paraId="2F561AF1" w14:textId="5B01A292" w:rsidR="001A7B23" w:rsidRPr="002E0172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</w:t>
            </w:r>
            <w:r w:rsidR="00955C35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7983AB78" w:rsidR="00C313C5" w:rsidRPr="002E0172" w:rsidRDefault="0058426F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74" w:anchor="/contracts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75" w:anchor="/contracts/9319?rf=1582548318000" w:history="1">
              <w:r w:rsidR="00C313C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C313C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40652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</w:t>
            </w:r>
            <w:r w:rsidR="00406520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2E0172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по 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I и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II.</w:t>
            </w:r>
          </w:p>
          <w:p w14:paraId="73405BF6" w14:textId="7260E3B9" w:rsidR="00E04DAF" w:rsidRPr="002E0172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6A05F089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Н-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9F1D9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  <w:r w:rsidR="00A24EBE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Обн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. - ДВ, бр. 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от 20</w:t>
            </w:r>
            <w:r w:rsidR="009F1D9F">
              <w:rPr>
                <w:color w:val="000000" w:themeColor="text1"/>
                <w:sz w:val="18"/>
                <w:szCs w:val="18"/>
                <w:lang w:val="bg-BG"/>
              </w:rPr>
              <w:t>23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г.)  </w:t>
            </w:r>
            <w:r w:rsidR="00A24EBE" w:rsidRPr="002E0172">
              <w:rPr>
                <w:color w:val="000000" w:themeColor="text1"/>
                <w:sz w:val="18"/>
                <w:szCs w:val="18"/>
                <w:lang w:val="bg-BG"/>
              </w:rPr>
              <w:t>Чл. 9. 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(1) Управляващият орган извършва междинни и окончателни плащания към бенефициентите след верифициране на разходите</w:t>
            </w:r>
            <w:r w:rsidR="00E0037C">
              <w:rPr>
                <w:color w:val="000000" w:themeColor="text1"/>
                <w:sz w:val="18"/>
                <w:szCs w:val="18"/>
                <w:lang w:val="bg-BG"/>
              </w:rPr>
              <w:t>. В случай на операции, изпълнявани чрез финансови инструменти, по отношение на верификацията и плащанията към бенефициента на финансовия инструмент се прилага редът по чл. 11, ал. 4, 5 и 6 и чл. 21.</w:t>
            </w:r>
          </w:p>
          <w:p w14:paraId="7B5FF810" w14:textId="2071C692" w:rsidR="00A5793D" w:rsidRPr="002E0172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Окончателното плащане се изчислява, като от общо верифицираните допустими разходи</w:t>
            </w:r>
            <w:r w:rsidR="00A24EBE">
              <w:rPr>
                <w:color w:val="000000" w:themeColor="text1"/>
                <w:sz w:val="18"/>
                <w:szCs w:val="18"/>
                <w:lang w:val="bg-BG"/>
              </w:rPr>
              <w:t xml:space="preserve"> по проекта или операцията за финансов инструмент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се приспаднат извършените авансови и междинни плащания. Размерът и условията за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плащането му се определят в </w:t>
            </w:r>
            <w:r w:rsidR="00A24EBE">
              <w:rPr>
                <w:color w:val="000000" w:themeColor="text1"/>
                <w:sz w:val="18"/>
                <w:szCs w:val="18"/>
                <w:lang w:val="bg-BG"/>
              </w:rPr>
              <w:t>договора, заповедта или споразумението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по </w:t>
            </w:r>
            <w:hyperlink r:id="rId7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(попълва се при авансови и междинни плащания).</w:t>
            </w:r>
          </w:p>
          <w:p w14:paraId="6BAB31ED" w14:textId="1CEB000D" w:rsidR="00A5793D" w:rsidRPr="002E0172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47DBA25C" w:rsidR="00A5793D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ИСУН </w:t>
            </w:r>
          </w:p>
          <w:p w14:paraId="293367C1" w14:textId="1DA7886D" w:rsidR="00C35BB2" w:rsidRPr="002E0172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  <w:p w14:paraId="3642D3A4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2E0172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2E0172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и изчислете общата сума на авансовите и междинни плащания до момента,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687063A" w:rsidR="00CF7ACF" w:rsidRPr="002E0172" w:rsidRDefault="0058426F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77" w:anchor="/contracts" w:history="1">
              <w:r w:rsidR="00CF7ACF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</w:t>
            </w:r>
            <w:r w:rsidR="00CF7AC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</w:t>
            </w:r>
            <w:r w:rsidR="00C00A0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2E0172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II.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59A4823B" w:rsidR="00507363" w:rsidRPr="002E0172" w:rsidRDefault="0058426F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78" w:anchor="/contractReportChecks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814E4F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9" w:anchor="/contractReportChecks/36119?rf=1582201579000" w:history="1">
              <w:r w:rsidR="00814E4F" w:rsidRPr="002E0172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814E4F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r w:rsidR="00630E60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630E60" w:rsidRPr="002E0172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 xml:space="preserve"> (</w:t>
            </w:r>
            <w:r w:rsidR="00877587" w:rsidRPr="0087758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Стойност на сумите за плащане</w:t>
            </w:r>
            <w:r w:rsidR="00814E4F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)</w:t>
            </w:r>
          </w:p>
          <w:p w14:paraId="2D4AA130" w14:textId="55476908" w:rsidR="00507363" w:rsidRPr="002E0172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III.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Проверете стойността на административни договор/заповед, 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362FBF46" w:rsidR="006804AC" w:rsidRPr="002E0172" w:rsidRDefault="0058426F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0" w:anchor="/contracts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1" w:anchor="/contracts/9319?rf=1582548318000" w:history="1">
              <w:r w:rsidR="006804AC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E0037C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</w:t>
            </w:r>
            <w:r w:rsidR="00E0037C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Данни за САП“</w:t>
            </w:r>
          </w:p>
          <w:p w14:paraId="27A13034" w14:textId="7A23B06B" w:rsidR="00CF7ACF" w:rsidRPr="002E0172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IV.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Изчислете в процент общата сума на платените до </w:t>
            </w:r>
            <w:r w:rsidR="00C35BB2" w:rsidRPr="002E0172">
              <w:rPr>
                <w:color w:val="000000" w:themeColor="text1"/>
                <w:sz w:val="18"/>
                <w:szCs w:val="18"/>
                <w:lang w:val="bg-BG"/>
              </w:rPr>
              <w:t>момента и одобрените с  настоящо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то решение разходи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2E0172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авансът е покрит изцяло с допустими разходи, </w:t>
            </w:r>
            <w:r w:rsidR="007A45CC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2E0172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2E0172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2E0172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4AF6929B" w:rsidR="00A5793D" w:rsidRPr="002E0172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E0037C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4B365C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  <w:r w:rsidR="004B3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  <w:p w14:paraId="73094441" w14:textId="54195298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Чл. 9.   (3) Общият размер на авансовите и междинните плащания 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при предоставяне на безвъзмездна финансова помощ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е следният: </w:t>
            </w:r>
          </w:p>
          <w:p w14:paraId="458C6EF8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 за инфраструктурни проекти на стойност над 10 млн. лв. и с повече от 50 на сто от общата стойност по проекта за строително-монтажни работи - до 90 % от стойността на финансовата подкрепа; </w:t>
            </w:r>
          </w:p>
          <w:p w14:paraId="3789F596" w14:textId="68C115DF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</w:t>
            </w:r>
            <w:r w:rsidR="00334B92"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при обезпечаване на авансовите плащания към бенефициентите с гаранция, издадена от банка или финансова институция, регистрирани в Република България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, както и в случаите по чл. 7, ал. 1, т. 3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- до 95 % от стойността на финансовата подкрепа; </w:t>
            </w:r>
          </w:p>
          <w:p w14:paraId="429F5EFF" w14:textId="247D1581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3. за бенефициенти от администрация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на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 органите по чл. 19, ал. 2 и 4 от Закона за </w:t>
            </w:r>
            <w:r w:rsidR="0080657C" w:rsidRPr="002E0172">
              <w:rPr>
                <w:color w:val="000000" w:themeColor="text1"/>
                <w:sz w:val="18"/>
                <w:szCs w:val="18"/>
                <w:lang w:val="bg-BG"/>
              </w:rPr>
              <w:t>администрация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 </w:t>
            </w:r>
          </w:p>
          <w:p w14:paraId="770C3EDD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4. във всички останали случаи - до 80 % от стойността на финансовата подкрепа, определена в акта по </w:t>
            </w:r>
            <w:hyperlink r:id="rId8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BD4A982" w14:textId="77777777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hyperlink r:id="rId8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 в случаите, когато към бенефициентите няма извършено авансово плащане. </w:t>
            </w:r>
          </w:p>
          <w:p w14:paraId="1877B892" w14:textId="6FD4E2F5" w:rsidR="009C5C8D" w:rsidRPr="002E0172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(5) </w:t>
            </w:r>
            <w:hyperlink r:id="rId8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Алинея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не се прилага, когато авансът е покрит изцяло с допустими разходи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>, платени от бенефициентите.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</w:t>
            </w:r>
          </w:p>
          <w:p w14:paraId="79550FF5" w14:textId="762E4ACC" w:rsidR="009C5C8D" w:rsidRPr="002E0172" w:rsidRDefault="009C5C8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(6)  Покриването на аванса с допустими разходи</w:t>
            </w:r>
            <w:r w:rsidR="0080657C">
              <w:rPr>
                <w:color w:val="000000" w:themeColor="text1"/>
                <w:sz w:val="18"/>
                <w:szCs w:val="18"/>
                <w:lang w:val="bg-BG"/>
              </w:rPr>
              <w:t xml:space="preserve">, платени от бенефициентите,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започва, след като ограниченията по </w:t>
            </w:r>
            <w:hyperlink r:id="rId8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lang w:val="bg-BG"/>
                </w:rPr>
                <w:t>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намалени с извършените авансови плащания, бъдат превишени. Управляващият орган уведомява бенефициента, че остатъкът от верифицирания разход се счита за платен с авансовото плащане.</w:t>
            </w:r>
          </w:p>
        </w:tc>
      </w:tr>
      <w:tr w:rsidR="00980717" w:rsidRPr="002E0172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2E0172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8</w:t>
            </w:r>
            <w:r w:rsidR="00A5793D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2E0172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68F8628D" w:rsidR="00A5793D" w:rsidRPr="002E0172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ИСУН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00605DC9" w:rsidR="005E7F22" w:rsidRPr="002E0172" w:rsidRDefault="005D6F4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12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10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11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29D62570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2E0172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(съгласно ръководство за изпълнение на договори по съответна приоритетна ос)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1BE9B189" w:rsidR="00A5793D" w:rsidRPr="002E0172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ИСУН </w:t>
            </w:r>
          </w:p>
          <w:p w14:paraId="4AE01DF3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65C300D9" w:rsidR="00EE1980" w:rsidRPr="002E0172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бенефициента/тите по административния договор/заповед по отношение съответствието му/им с условието за предоставяне на обезпечение за авансово плащане ( чл</w:t>
            </w:r>
            <w:r w:rsidR="00334B9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8, ал. 2 от Наредба Н-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от 2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FF3733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г.).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2E0172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BCF94F3" w:rsidR="00EE1980" w:rsidRPr="002E0172" w:rsidRDefault="0058426F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6" w:anchor="/contractReportChecks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7" w:anchor="/contractReportChecks/3671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88" w:anchor="/contractReportChecks/3671/documents?rf=1582552194000" w:history="1">
              <w:r w:rsidR="00EE1980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EE1980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</w:t>
            </w:r>
            <w:r w:rsidR="00FF373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„Струкуриран документ“</w:t>
            </w:r>
            <w:r w:rsidR="00D8094D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2E0172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приложения документ за обезпечение за авансово плащане с изискуемия, съгласно Ръководството за изпълнение на сключени договори по съответната приоритетна ос по отношение</w:t>
            </w:r>
            <w:r w:rsidR="00D8094D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46926191" w:rsidR="00E04DAF" w:rsidRPr="002E0172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Реф. НАРЕДБА № Н-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FF3733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 </w:t>
            </w:r>
          </w:p>
          <w:p w14:paraId="5984B04D" w14:textId="0B1428B9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Чл. 8.  (1) Управляващият орган извършва авансово плащане, в случай че същото е обезпечено в пълен размер. </w:t>
            </w:r>
          </w:p>
          <w:p w14:paraId="526C72D5" w14:textId="78B5E24C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(2)  Обезпечение за авансово плащане не се изисква от бенефициенти - разпоредители с бюджет по </w:t>
            </w:r>
            <w:hyperlink r:id="rId89" w:anchor="%D1%87%D0%BB11_%D0%B0%D0%BB3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</w:t>
              </w:r>
              <w:r w:rsidR="00FF3733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 xml:space="preserve"> </w:t>
              </w:r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11, ал.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90" w:anchor="%D1%87%D0%BB11_%D0%B0%D0%BB9');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9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 </w:t>
            </w:r>
            <w:hyperlink r:id="rId91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Закона за публичните финанси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от разпоредители с бюджет от по-ниска степен, от юридическите лица по </w:t>
            </w:r>
            <w:hyperlink r:id="rId92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13, ал. 4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от същия закон, с изключение случаите по </w:t>
            </w:r>
            <w:hyperlink r:id="rId93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7, ал. 1, т. 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 </w:t>
            </w:r>
          </w:p>
          <w:p w14:paraId="257E2EB2" w14:textId="4B2911D4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(3) Срокът на валидност на обезпечението за авансово плащане не може да бъде по-кратък от срока за извършване на финалното плащане по проекта, определен в </w:t>
            </w:r>
            <w:r w:rsidR="003C3C22">
              <w:rPr>
                <w:color w:val="000000" w:themeColor="text1"/>
                <w:sz w:val="18"/>
                <w:szCs w:val="18"/>
                <w:lang w:val="bg-BG"/>
              </w:rPr>
              <w:t>договора или заповедта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по </w:t>
            </w:r>
            <w:hyperlink r:id="rId94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чл. 2, 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, или до пълно покриване на аванса с допустими разходи</w:t>
            </w:r>
            <w:r w:rsidR="003C3C22">
              <w:rPr>
                <w:color w:val="000000" w:themeColor="text1"/>
                <w:sz w:val="18"/>
                <w:szCs w:val="18"/>
                <w:lang w:val="bg-BG"/>
              </w:rPr>
              <w:t>, платени от бенефициентите.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14:paraId="74D229EB" w14:textId="646668C0" w:rsidR="00E04DAF" w:rsidRPr="002E0172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(4) </w:t>
            </w:r>
            <w:r w:rsidR="004B365C" w:rsidRPr="002E0172" w:rsidDel="004B365C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При обезпечение с гаранция, издадена от банка или финансова институция, тя трябва да бъде безусловна и неотменима в полза на администрацията, в чиято структура е управляващият орган.</w:t>
            </w:r>
          </w:p>
          <w:p w14:paraId="5A44BCA5" w14:textId="20FDDB90" w:rsidR="00A5793D" w:rsidRPr="002E0172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(</w:t>
            </w:r>
            <w:r w:rsidR="00046EB9">
              <w:rPr>
                <w:color w:val="000000" w:themeColor="text1"/>
                <w:sz w:val="18"/>
                <w:szCs w:val="18"/>
                <w:lang w:val="bg-BG"/>
              </w:rPr>
              <w:t>5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) За всички видове обезпечения задължително се спазват изискванията на </w:t>
            </w:r>
            <w:hyperlink r:id="rId95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ал. 1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и </w:t>
            </w:r>
            <w:hyperlink r:id="rId96" w:history="1">
              <w:r w:rsidRPr="002E0172">
                <w:rPr>
                  <w:rStyle w:val="Hyperlink"/>
                  <w:color w:val="000000" w:themeColor="text1"/>
                  <w:sz w:val="18"/>
                  <w:szCs w:val="18"/>
                  <w:u w:val="none"/>
                  <w:lang w:val="bg-BG"/>
                </w:rPr>
                <w:t>3</w:t>
              </w:r>
            </w:hyperlink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  <w:tr w:rsidR="00980717" w:rsidRPr="002E0172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1766F57C" w:rsidR="00A5793D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10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EE2C9E2" w:rsidR="00A5793D" w:rsidRPr="002E0172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2E0172">
              <w:rPr>
                <w:bCs/>
                <w:color w:val="000000" w:themeColor="text1"/>
                <w:lang w:val="bg-BG" w:eastAsia="fr-FR"/>
              </w:rPr>
              <w:t>е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нието и срокът на валидност </w:t>
            </w:r>
            <w:r w:rsidR="00AB619D" w:rsidRPr="002E0172">
              <w:rPr>
                <w:bCs/>
                <w:color w:val="000000" w:themeColor="text1"/>
                <w:lang w:val="bg-BG" w:eastAsia="fr-FR"/>
              </w:rPr>
              <w:t xml:space="preserve">на представения документ по т. </w:t>
            </w:r>
            <w:r w:rsidR="00E15D73" w:rsidRPr="002E0172">
              <w:rPr>
                <w:bCs/>
                <w:color w:val="000000" w:themeColor="text1"/>
                <w:lang w:val="bg-BG" w:eastAsia="fr-FR"/>
              </w:rPr>
              <w:t>9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 са в съответствие с изискванията за извършване на авансово плащане.</w:t>
            </w:r>
          </w:p>
          <w:p w14:paraId="1104DB0E" w14:textId="38F090B6" w:rsidR="00A5793D" w:rsidRPr="002E0172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в (съгласно ръководство за изпълнение на договори по съответна приоритетна ос).</w:t>
            </w:r>
          </w:p>
          <w:p w14:paraId="74582FE6" w14:textId="45DCF822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ИСУН </w:t>
            </w:r>
          </w:p>
          <w:p w14:paraId="6A6A6A3D" w14:textId="77777777" w:rsidR="00A5793D" w:rsidRPr="002E0172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2E0172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В случай на липса на задълже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4279B6E1" w:rsidR="00A20B94" w:rsidRPr="002E0172" w:rsidRDefault="0058426F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97" w:anchor="/contractReportChecks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8" w:anchor="/contractReportChecks/3671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99" w:anchor="/contractReportChecks/3671/documents?rf=1582552194000" w:history="1">
              <w:r w:rsidR="00A20B94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Документи</w:t>
              </w:r>
            </w:hyperlink>
            <w:r w:rsidR="00A20B9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Преглед на искане за плащане- „Струкуриран документ</w:t>
            </w:r>
            <w:r w:rsidR="00A91A83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F5472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2E0172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II.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49280702" w:rsidR="00A20B94" w:rsidRPr="002E0172" w:rsidRDefault="0058426F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00" w:anchor="/contracts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1" w:anchor="/contracts/9319?rf=1582548318000" w:history="1">
              <w:r w:rsidR="006B7003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BD107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1</w:t>
            </w:r>
            <w:r w:rsidR="0044391F">
              <w:rPr>
                <w:color w:val="000000" w:themeColor="text1"/>
                <w:sz w:val="18"/>
                <w:szCs w:val="18"/>
                <w:lang w:val="bg-BG"/>
              </w:rPr>
              <w:t>6</w:t>
            </w:r>
            <w:r w:rsidR="006B7003" w:rsidRPr="002E0172">
              <w:rPr>
                <w:color w:val="000000" w:themeColor="text1"/>
                <w:sz w:val="18"/>
                <w:szCs w:val="18"/>
                <w:lang w:val="bg-BG"/>
              </w:rPr>
              <w:t>. Електронно подписан договор/споразумение</w:t>
            </w:r>
            <w:r w:rsidR="006B7003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2E0172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III.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2E0172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 I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,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II 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III.</w:t>
            </w:r>
          </w:p>
          <w:p w14:paraId="5E4525AA" w14:textId="7E68DB4C" w:rsidR="006B7003" w:rsidRPr="002E0172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14B0BEA0" w:rsidR="00A5793D" w:rsidRPr="002E0172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5 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9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декември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20</w:t>
            </w:r>
            <w:r w:rsidR="0044391F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22</w:t>
            </w:r>
            <w:r w:rsidR="00334B92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г.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2E0172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2E0172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63E44793" w:rsidR="00733445" w:rsidRPr="002E0172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11</w:t>
            </w:r>
            <w:r w:rsidR="008B4FE1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5B8DB087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ИСУН </w:t>
            </w:r>
          </w:p>
          <w:p w14:paraId="754CE40A" w14:textId="65BA11EB" w:rsidR="002B76B8" w:rsidRPr="002E0172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60BC7290" w14:textId="2E4E4D46" w:rsidR="002B76B8" w:rsidRPr="002E0172" w:rsidRDefault="00FA1504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="002B76B8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Евентис</w:t>
            </w:r>
          </w:p>
          <w:p w14:paraId="206B8E67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942CABA" w14:textId="77777777" w:rsidR="00733445" w:rsidRPr="002E0172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color w:val="000000" w:themeColor="text1"/>
                <w:sz w:val="20"/>
                <w:szCs w:val="20"/>
                <w:lang w:val="bg-BG"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="00733445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договорения размер на аванса по административния договор/заповед,</w:t>
            </w:r>
            <w:r w:rsidR="00733445" w:rsidRPr="002E0172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0CF7354C" w:rsidR="00733445" w:rsidRPr="002E0172" w:rsidRDefault="0058426F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02" w:anchor="/contracts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Договори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3" w:anchor="/contracts/9319?rf=1582548318000" w:history="1">
              <w:r w:rsidR="00733445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Промени и изменения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2E0172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2E0172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секция „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1</w:t>
            </w:r>
            <w:r w:rsidR="006F5B3A">
              <w:rPr>
                <w:color w:val="000000" w:themeColor="text1"/>
                <w:sz w:val="18"/>
                <w:szCs w:val="18"/>
                <w:lang w:val="bg-BG"/>
              </w:rPr>
              <w:t>6</w:t>
            </w:r>
            <w:r w:rsidR="00733445" w:rsidRPr="002E0172">
              <w:rPr>
                <w:color w:val="000000" w:themeColor="text1"/>
                <w:sz w:val="18"/>
                <w:szCs w:val="18"/>
                <w:lang w:val="bg-BG"/>
              </w:rPr>
              <w:t>. Електронно подписан договор/споразумение</w:t>
            </w:r>
            <w:r w:rsidR="00733445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</w:t>
            </w:r>
            <w:r w:rsidR="006F5B3A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клаузата установяваща допустимата стойност за аванс.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2E0172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2C4674D" w:rsidR="000D230F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 xml:space="preserve">II.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ИСУН, както следва:</w:t>
            </w:r>
          </w:p>
          <w:p w14:paraId="5303CB3F" w14:textId="0879D433" w:rsidR="00C9354A" w:rsidRPr="002E0172" w:rsidRDefault="0058426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04" w:anchor="/contractReportChecks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5" w:anchor="/contractReportChecks/3671?rf=1582552194000" w:history="1">
              <w:r w:rsidR="00C9354A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C9354A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832634" w:rsidRPr="006F0993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Верифицирано ИП</w:t>
            </w:r>
            <w:r w:rsidR="0060693B" w:rsidRPr="002E0172">
              <w:rPr>
                <w:color w:val="000000" w:themeColor="text1"/>
                <w:sz w:val="18"/>
                <w:szCs w:val="18"/>
                <w:lang w:val="bg-BG"/>
              </w:rPr>
              <w:t>- „</w:t>
            </w:r>
            <w:r w:rsidR="00832634" w:rsidRPr="00832634">
              <w:rPr>
                <w:color w:val="000000" w:themeColor="text1"/>
                <w:sz w:val="18"/>
                <w:szCs w:val="18"/>
                <w:lang w:val="bg-BG"/>
              </w:rPr>
              <w:t>Стойност на сумите за плащане</w:t>
            </w:r>
            <w:r w:rsidR="0060693B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“</w:t>
            </w:r>
            <w:r w:rsidR="00C9354A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3A4DB3D0" w:rsidR="0060693B" w:rsidRPr="002E0172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4C7FD6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Приложение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C7FD6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="00C9354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.3)</w:t>
            </w:r>
            <w:r w:rsidR="0060693B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2E0172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2E0172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III.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0CF23144" w:rsidR="00386D79" w:rsidRPr="002E0172" w:rsidRDefault="0058426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06" w:anchor="/contractReportChecks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Мониторинг на пакети отчетни документи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hyperlink r:id="rId107" w:anchor="/contractReportChecks/3671?rf=1582552194000" w:history="1">
              <w:r w:rsidR="00386D79" w:rsidRPr="002E0172">
                <w:rPr>
                  <w:rStyle w:val="ng-binding"/>
                  <w:color w:val="000000" w:themeColor="text1"/>
                  <w:sz w:val="18"/>
                  <w:szCs w:val="18"/>
                  <w:lang w:val="bg-BG"/>
                </w:rPr>
                <w:t>Преглед</w:t>
              </w:r>
            </w:hyperlink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 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2E0172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</w:t>
            </w:r>
            <w:r w:rsidR="00401A09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386D79"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- „Документ-Структуриран документ“</w:t>
            </w:r>
          </w:p>
          <w:p w14:paraId="5A51340F" w14:textId="348A96E2" w:rsidR="00386D79" w:rsidRPr="002E0172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така отчетената стойност за еднаквост със стойността на проекта на решение за отказ, генериран в ЕВЕНТИС (</w:t>
            </w:r>
            <w:r w:rsidR="00401A09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Приложение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401A09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5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2E0172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I) и стойността на проекта на решение за отказ (т. III). </w:t>
            </w:r>
          </w:p>
          <w:p w14:paraId="7E09ED5D" w14:textId="4037C557" w:rsidR="00733445" w:rsidRPr="002E0172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2E0172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3B3F212E" w:rsidR="00733445" w:rsidRPr="002E0172" w:rsidRDefault="00294EA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12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3CB2F7F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Всички позиции в контролния лист по Приложение </w:t>
            </w:r>
            <w:r w:rsidR="006457F9">
              <w:rPr>
                <w:bCs/>
                <w:color w:val="000000" w:themeColor="text1"/>
                <w:lang w:val="bg-BG" w:eastAsia="fr-FR"/>
              </w:rPr>
              <w:t>7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.4  - проверка на платежно нареждане,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Не се изготвя  при разплащане по десетразряден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7F5C417F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4E632B3C" w14:textId="11499FDF" w:rsidR="004D7229" w:rsidRPr="002E0172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649326E7" w:rsidR="002B76B8" w:rsidRPr="002E0172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6457F9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.4</w:t>
            </w:r>
            <w:r w:rsidR="00294EAC" w:rsidRPr="002E0172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плащане посредством платежно нареждане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</w:t>
            </w:r>
            <w:r w:rsidR="006457F9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</w:p>
          <w:p w14:paraId="354E9E51" w14:textId="77777777" w:rsidR="007B4618" w:rsidRPr="002E0172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2E0172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2E0172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В случай на разплащане по десетразряден код, проверете за съгласуване на 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Евентис,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2E0172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1EF6FBD2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13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  <w:p w14:paraId="143BA5F8" w14:textId="0789E6EE" w:rsidR="00733445" w:rsidRPr="002E0172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r w:rsidRPr="002E0172">
              <w:rPr>
                <w:b/>
                <w:bCs/>
                <w:i/>
                <w:color w:val="000000" w:themeColor="text1"/>
                <w:lang w:val="bg-BG" w:eastAsia="fr-FR"/>
              </w:rPr>
              <w:t>Реф.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00158233" w:rsidR="00733445" w:rsidRPr="002E0172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5430851D" w:rsidR="007F0A1C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задължението на ИА</w:t>
            </w:r>
            <w:r w:rsidR="00DC6FBA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 оглед приложимостта на РМС 592 от 21 </w:t>
            </w:r>
            <w:r w:rsidR="00973F2F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вгуст 2018 г. и указания за неговото прилагане УК-1 от 31 август 2018 г. към съответното искане за плащане.</w:t>
            </w:r>
          </w:p>
          <w:p w14:paraId="001BED96" w14:textId="36766ACD" w:rsidR="007F0A1C" w:rsidRPr="002E0172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отговорете на контролата „</w:t>
            </w:r>
            <w:r w:rsidRPr="002E0172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2831D51B" w:rsidR="00733445" w:rsidRPr="002E0172" w:rsidRDefault="007F0A1C" w:rsidP="002C2AC0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ИА</w:t>
            </w:r>
            <w:r w:rsidR="00D94CA9"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</w:t>
            </w:r>
            <w:r w:rsidRPr="002E017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има задължение за потвърждаване на плащането от НАП и Агенция Митници, проверете за наличието на съответния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2E0172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747BA6C0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14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2AC5ECED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Изготвен е проект на акт на РУО по искането за плащане с верифицираната и одобрена за плащане сума от УО, ко</w:t>
            </w:r>
            <w:r w:rsidR="006514D1">
              <w:rPr>
                <w:bCs/>
                <w:color w:val="000000" w:themeColor="text1"/>
                <w:lang w:val="bg-BG" w:eastAsia="fr-FR"/>
              </w:rPr>
              <w:t>й</w:t>
            </w:r>
            <w:r w:rsidRPr="002E0172">
              <w:rPr>
                <w:bCs/>
                <w:color w:val="000000" w:themeColor="text1"/>
                <w:lang w:val="bg-BG" w:eastAsia="fr-FR"/>
              </w:rPr>
              <w:t>то е качен в Евентис</w:t>
            </w:r>
            <w:r w:rsidR="00A05274">
              <w:rPr>
                <w:lang w:eastAsia="bg-BG"/>
              </w:rPr>
              <w:t xml:space="preserve"> и съгласуван от съответните дирекции по компетентност</w:t>
            </w:r>
            <w:r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2E0172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2E0172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6B91C0B" w:rsidR="00733445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15</w:t>
            </w:r>
            <w:r w:rsidR="00733445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2E0172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В случаите, когато в Решението се предлага да не бъде верифицирана определена сума, </w:t>
            </w:r>
            <w:r w:rsidRPr="002E0172">
              <w:rPr>
                <w:bCs/>
                <w:color w:val="000000" w:themeColor="text1"/>
                <w:lang w:val="bg-BG" w:eastAsia="fr-FR"/>
              </w:rPr>
              <w:lastRenderedPageBreak/>
              <w:t>предложението е надлежно мотивирано</w:t>
            </w:r>
            <w:r w:rsidR="00F5303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2E0172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Евентис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061F1CF0" w:rsidR="00733445" w:rsidRPr="002E0172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е в какво се изразява нарушението, кои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изисквания са нарушени и кои разходи обхваща нарушението</w:t>
            </w:r>
            <w:r w:rsidR="00AC4BE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(включително по бюджетни редове); описани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посочено и основанието за неверификация по чл. 57 от ЗУСЕФ</w:t>
            </w:r>
            <w:r w:rsidR="00AC4BEB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СУ</w:t>
            </w:r>
            <w:r w:rsidR="0095321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като се реферира към конкретната точка от ал. 1 или съответно към ал. 2 и 3</w:t>
            </w:r>
            <w:r w:rsidR="006724E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2E0172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2DA3E784" w:rsidR="00E51FBD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Реф. </w:t>
            </w: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 xml:space="preserve">АДМИНИСТРАТИВНОПРОЦЕСУАЛЕН КОДЕКС </w:t>
            </w:r>
          </w:p>
          <w:p w14:paraId="030D6976" w14:textId="31931476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2E0172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8. дата на издаване и подпис на лицето, издало акта, с означаване на длъжността </w:t>
            </w:r>
            <w:r w:rsidRPr="002E0172">
              <w:rPr>
                <w:color w:val="000000" w:themeColor="text1"/>
                <w:sz w:val="18"/>
                <w:szCs w:val="18"/>
                <w:lang w:val="bg-BG" w:eastAsia="bg-BG"/>
              </w:rPr>
              <w:lastRenderedPageBreak/>
              <w:t>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Чл. 146.</w:t>
            </w: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 Основанията за оспорване на административните актове са:</w:t>
            </w:r>
          </w:p>
          <w:p w14:paraId="0CBEA868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1. липса на компетентност;</w:t>
            </w:r>
          </w:p>
          <w:p w14:paraId="094F68A3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2. неспазване на установената форма;</w:t>
            </w:r>
          </w:p>
          <w:p w14:paraId="466DFA4C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3. съществено нарушение на административнопроизводствени правила;</w:t>
            </w:r>
          </w:p>
          <w:p w14:paraId="04282196" w14:textId="77777777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4. противоречие с материалноправни разпоредби;</w:t>
            </w:r>
          </w:p>
          <w:p w14:paraId="0546FF65" w14:textId="3D6868C6" w:rsidR="00E51FBD" w:rsidRPr="002E0172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2E0172">
              <w:rPr>
                <w:color w:val="000000" w:themeColor="text1"/>
                <w:sz w:val="18"/>
                <w:szCs w:val="18"/>
                <w:lang w:val="bg-BG"/>
              </w:rPr>
              <w:t>5. несъответствие с целта на закона.</w:t>
            </w:r>
          </w:p>
          <w:p w14:paraId="1CA690B2" w14:textId="059DC92B" w:rsidR="00F5303E" w:rsidRPr="002E0172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2E0172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7C1BF0F4" w:rsidR="00F661DF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16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56F7AF29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По </w:t>
            </w:r>
            <w:r w:rsidR="00294EAC" w:rsidRPr="002E0172">
              <w:rPr>
                <w:bCs/>
                <w:lang w:val="bg-BG" w:eastAsia="fr-FR"/>
              </w:rPr>
              <w:t xml:space="preserve">административния </w:t>
            </w:r>
            <w:r w:rsidRPr="002E0172">
              <w:rPr>
                <w:bCs/>
                <w:lang w:val="bg-BG" w:eastAsia="fr-FR"/>
              </w:rPr>
              <w:t>договора за БФП</w:t>
            </w:r>
            <w:r w:rsidR="00294EAC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</w:t>
            </w:r>
            <w:r w:rsidR="00294EAC" w:rsidRPr="002E0172">
              <w:rPr>
                <w:bCs/>
                <w:lang w:val="bg-BG" w:eastAsia="fr-FR"/>
              </w:rPr>
              <w:t>по</w:t>
            </w:r>
            <w:r w:rsidRPr="002E0172">
              <w:rPr>
                <w:bCs/>
                <w:lang w:val="bg-BG" w:eastAsia="fr-FR"/>
              </w:rPr>
              <w:t xml:space="preserve"> който е настоящото искане за плащане</w:t>
            </w:r>
            <w:r w:rsidR="00184756" w:rsidRPr="002E0172">
              <w:rPr>
                <w:bCs/>
                <w:lang w:val="bg-BG" w:eastAsia="fr-FR"/>
              </w:rPr>
              <w:t>,</w:t>
            </w:r>
            <w:r w:rsidRPr="002E0172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2E0172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2E0172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2E0172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72A5D8AF" w:rsidR="00F661DF" w:rsidRPr="002E0172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в модул „Проверки“, „Сигнали за нередности“, като се посочват всички активни сигнали за нередности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3AA952FD" w14:textId="77078EBC" w:rsidR="00A24884" w:rsidRPr="002E0172" w:rsidRDefault="00A2488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ако има такива</w:t>
            </w:r>
            <w:r w:rsidR="00294EA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A24884" w:rsidRPr="002E0172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77FBB024" w:rsidR="00A24884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17</w:t>
            </w:r>
            <w:r w:rsidR="0041339C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DA13A03" w:rsidR="00A24884" w:rsidRPr="002E0172" w:rsidRDefault="001138A2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 w:rsidRPr="002E0172">
              <w:rPr>
                <w:bCs/>
                <w:lang w:val="bg-BG" w:eastAsia="fr-FR"/>
              </w:rPr>
              <w:t>разходи, засегнати от нарушения</w:t>
            </w:r>
            <w:r w:rsidRPr="002E0172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</w:t>
            </w:r>
            <w:r w:rsidR="00294EAC" w:rsidRPr="002E0172">
              <w:rPr>
                <w:bCs/>
                <w:lang w:val="bg-BG" w:eastAsia="fr-FR"/>
              </w:rPr>
              <w:t xml:space="preserve">16 </w:t>
            </w:r>
            <w:r w:rsidRPr="002E0172">
              <w:rPr>
                <w:bCs/>
                <w:lang w:val="bg-BG" w:eastAsia="fr-FR"/>
              </w:rPr>
              <w:t>от настоящия КЛ</w:t>
            </w:r>
            <w:r w:rsidR="00F93EB1" w:rsidRPr="002E0172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2E0172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D3B2BF9" w:rsidR="00893A08" w:rsidRPr="002E0172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</w:t>
            </w:r>
            <w:r w:rsidR="00FC714D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16</w:t>
            </w:r>
            <w:r w:rsidR="00893A08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по които в искането за плащане няма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2E0172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65C8C579" w:rsidR="001138A2" w:rsidRPr="002E0172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на представените от бенефициента документи в ИСУН, като се проследява дали засегнатите от активните сигнали за нередности и нередности сум</w:t>
            </w:r>
            <w:r w:rsidR="00AF0FD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AF0FD1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са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удържани. </w:t>
            </w:r>
          </w:p>
        </w:tc>
      </w:tr>
      <w:tr w:rsidR="00980717" w:rsidRPr="002E0172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6212FA13" w:rsidR="002935DE" w:rsidRPr="002E0172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18</w:t>
            </w:r>
            <w:r w:rsidR="002935DE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703BC450" w:rsidR="002935DE" w:rsidRPr="002E0172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2E0172">
              <w:rPr>
                <w:bCs/>
                <w:color w:val="000000" w:themeColor="text1"/>
                <w:lang w:val="bg-BG" w:eastAsia="fr-FR"/>
              </w:rPr>
              <w:t>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акт)</w:t>
            </w:r>
            <w:r w:rsidR="00294EAC" w:rsidRPr="002E0172">
              <w:rPr>
                <w:bCs/>
                <w:color w:val="000000" w:themeColor="text1"/>
                <w:lang w:val="bg-BG" w:eastAsia="fr-FR"/>
              </w:rPr>
              <w:t>/Уведомлението за одобрен аванс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, заедно със съответните контролни листа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е върнат/о за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lastRenderedPageBreak/>
              <w:t xml:space="preserve">корекция и/ или </w:t>
            </w:r>
            <w:r w:rsidR="00184756" w:rsidRPr="002E0172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2E0172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2E0172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2E0172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2E0172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2F7B3575" w:rsidR="002935DE" w:rsidRPr="002E0172" w:rsidRDefault="002935DE" w:rsidP="00FC71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2E0172">
              <w:rPr>
                <w:bCs/>
                <w:sz w:val="18"/>
                <w:szCs w:val="18"/>
                <w:lang w:val="bg-BG" w:eastAsia="fr-FR"/>
              </w:rPr>
              <w:t xml:space="preserve">отговор „не“ в т. 1 до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15 </w:t>
            </w:r>
            <w:r w:rsidR="00E536DE" w:rsidRPr="002E0172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 w:rsidRPr="002E0172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>17</w:t>
            </w:r>
            <w:r w:rsidR="0041339C" w:rsidRPr="002E0172">
              <w:rPr>
                <w:bCs/>
                <w:sz w:val="18"/>
                <w:szCs w:val="18"/>
                <w:lang w:val="bg-BG" w:eastAsia="fr-FR"/>
              </w:rPr>
              <w:t xml:space="preserve">, и „да“ на т. </w:t>
            </w:r>
            <w:r w:rsidR="00FC714D" w:rsidRPr="002E0172">
              <w:rPr>
                <w:bCs/>
                <w:sz w:val="18"/>
                <w:szCs w:val="18"/>
                <w:lang w:val="bg-BG" w:eastAsia="fr-FR"/>
              </w:rPr>
              <w:t xml:space="preserve">18 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 позиции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="0041339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20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се попълват след като бъдат извършени необходимите корекции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2E0172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4BE83E0" w:rsidR="00F661DF" w:rsidRPr="002E0172" w:rsidRDefault="004730A3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19</w:t>
            </w:r>
            <w:r w:rsidR="00F661DF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2E0172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2E0172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2E0172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2E0172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2E0172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се отразява 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2E0172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2E0172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Попъл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2E0172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2E0172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193D0AE4" w:rsidR="00F661DF" w:rsidRPr="002E0172" w:rsidRDefault="004730A3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20</w:t>
            </w:r>
            <w:r w:rsidR="005039FA" w:rsidRPr="002E0172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2E0172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2E0172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2E0172">
              <w:rPr>
                <w:bCs/>
                <w:color w:val="000000" w:themeColor="text1"/>
                <w:lang w:val="bg-BG" w:eastAsia="fr-FR"/>
              </w:rPr>
              <w:t>,</w:t>
            </w:r>
            <w:r w:rsidRPr="002E0172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2E0172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55D79728" w:rsidR="00F661DF" w:rsidRPr="002E0172" w:rsidRDefault="00E97C35" w:rsidP="00FC714D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случай, че в позиция 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 настоящия контролен лист е попълнена с „ДА“</w:t>
            </w:r>
            <w:r w:rsidR="004730A3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или „НП“</w:t>
            </w:r>
            <w:r w:rsidR="007C6929"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2E017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Pr="002E0172" w:rsidRDefault="0000307A">
      <w:pPr>
        <w:rPr>
          <w:color w:val="000000" w:themeColor="text1"/>
          <w:lang w:val="bg-BG"/>
        </w:rPr>
      </w:pPr>
    </w:p>
    <w:p w14:paraId="334A6351" w14:textId="4951B237" w:rsidR="00147348" w:rsidRPr="002E0172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 w:rsidRPr="002E0172">
        <w:rPr>
          <w:b/>
          <w:lang w:val="bg-BG"/>
        </w:rPr>
        <w:t>*</w:t>
      </w:r>
      <w:r w:rsidR="00147348" w:rsidRPr="002E0172">
        <w:rPr>
          <w:b/>
          <w:lang w:val="bg-BG"/>
        </w:rPr>
        <w:t>Забележка:</w:t>
      </w:r>
      <w:r w:rsidR="002E0172">
        <w:rPr>
          <w:b/>
          <w:lang w:val="bg-BG"/>
        </w:rPr>
        <w:t xml:space="preserve"> </w:t>
      </w:r>
      <w:r w:rsidR="00147348" w:rsidRPr="002E0172">
        <w:rPr>
          <w:lang w:val="bg-BG"/>
        </w:rPr>
        <w:t xml:space="preserve">При променени </w:t>
      </w:r>
      <w:r w:rsidR="00CC747D" w:rsidRPr="002E0172">
        <w:rPr>
          <w:lang w:val="bg-BG"/>
        </w:rPr>
        <w:t xml:space="preserve">записи към </w:t>
      </w:r>
      <w:r w:rsidR="00147348" w:rsidRPr="002E0172">
        <w:rPr>
          <w:lang w:val="bg-BG"/>
        </w:rPr>
        <w:t xml:space="preserve">реквизити по документи, обект на проверката с настоящия контролен лист, след повторно представяне на коригираното искане за плащане, вкл. Решение (административен акт), </w:t>
      </w:r>
      <w:r w:rsidR="00147348" w:rsidRPr="002E0172">
        <w:rPr>
          <w:b/>
          <w:lang w:val="bg-BG"/>
        </w:rPr>
        <w:t>вследствие на направените тук коментари</w:t>
      </w:r>
      <w:r w:rsidR="00147348" w:rsidRPr="002E0172">
        <w:rPr>
          <w:lang w:val="bg-BG"/>
        </w:rPr>
        <w:t>, попълнете нов контролен лист, представляващ единно цяло с настоящия контролен лист.</w:t>
      </w:r>
    </w:p>
    <w:p w14:paraId="46426649" w14:textId="77777777" w:rsidR="00147348" w:rsidRPr="002E0172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2E0172" w:rsidSect="007C650C">
      <w:headerReference w:type="even" r:id="rId108"/>
      <w:headerReference w:type="default" r:id="rId109"/>
      <w:footerReference w:type="even" r:id="rId110"/>
      <w:footerReference w:type="default" r:id="rId111"/>
      <w:headerReference w:type="first" r:id="rId112"/>
      <w:footerReference w:type="first" r:id="rId1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9F58" w14:textId="77777777" w:rsidR="0073331E" w:rsidRDefault="0073331E" w:rsidP="0000307A">
      <w:r>
        <w:separator/>
      </w:r>
    </w:p>
  </w:endnote>
  <w:endnote w:type="continuationSeparator" w:id="0">
    <w:p w14:paraId="4CC27AB0" w14:textId="77777777" w:rsidR="0073331E" w:rsidRDefault="0073331E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E4F6" w14:textId="77777777" w:rsidR="00730E56" w:rsidRDefault="00730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93C7" w14:textId="77777777" w:rsidR="00730E56" w:rsidRDefault="00730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AFFB" w14:textId="77777777" w:rsidR="00730E56" w:rsidRDefault="00730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0D92" w14:textId="77777777" w:rsidR="0073331E" w:rsidRDefault="0073331E" w:rsidP="0000307A">
      <w:r>
        <w:separator/>
      </w:r>
    </w:p>
  </w:footnote>
  <w:footnote w:type="continuationSeparator" w:id="0">
    <w:p w14:paraId="293C56AD" w14:textId="77777777" w:rsidR="0073331E" w:rsidRDefault="0073331E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4F41" w14:textId="77777777" w:rsidR="00730E56" w:rsidRDefault="00730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FC714D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24C9244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430535A0" w14:textId="2E941658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="00730E56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</w:p>
        <w:p w14:paraId="39E72333" w14:textId="1C923A64" w:rsidR="00FC714D" w:rsidRPr="00785DA4" w:rsidRDefault="00FC714D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 w:rsidR="00730E56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2B8F682C" w:rsidR="00FC714D" w:rsidRPr="00062158" w:rsidRDefault="00FC714D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="00730E56">
            <w:rPr>
              <w:b/>
              <w:sz w:val="20"/>
              <w:lang w:val="ru-RU"/>
            </w:rPr>
            <w:t>9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30D6BF2F" w:rsidR="00FC714D" w:rsidRPr="00785DA4" w:rsidRDefault="00FC714D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30E56">
            <w:rPr>
              <w:b/>
              <w:sz w:val="20"/>
              <w:lang w:val="bg-BG"/>
            </w:rPr>
            <w:t>9</w:t>
          </w:r>
          <w:r>
            <w:rPr>
              <w:b/>
              <w:sz w:val="20"/>
              <w:lang w:val="bg-BG"/>
            </w:rPr>
            <w:t xml:space="preserve"> </w:t>
          </w:r>
        </w:p>
      </w:tc>
    </w:tr>
    <w:tr w:rsidR="00FC714D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FC714D" w:rsidRPr="00785DA4" w:rsidRDefault="00FC714D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971490A" w:rsidR="00FC714D" w:rsidRPr="00785DA4" w:rsidRDefault="00FC714D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 xml:space="preserve">УКАЗАНИЯ ЗА ПОПЪЛВАНЕ на Приложение </w:t>
          </w:r>
          <w:r w:rsidR="00730E56">
            <w:rPr>
              <w:b/>
              <w:lang w:val="bg-BG"/>
            </w:rPr>
            <w:t>9</w:t>
          </w:r>
          <w:r>
            <w:rPr>
              <w:b/>
              <w:lang w:val="bg-BG"/>
            </w:rPr>
            <w:t>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FC714D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FC714D" w:rsidRPr="00785DA4" w:rsidRDefault="00FC714D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64E92636" w:rsidR="00FC714D" w:rsidRPr="009B5BCC" w:rsidRDefault="00FC714D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730E56">
            <w:rPr>
              <w:sz w:val="20"/>
              <w:lang w:val="bg-BG"/>
            </w:rPr>
            <w:t>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FC714D" w:rsidRDefault="00FC714D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5F2B8DF5" w:rsidR="00FC714D" w:rsidRDefault="00FC714D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6399C3DA" w:rsidR="00FC714D" w:rsidRPr="00FE342D" w:rsidRDefault="00730E56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>ю</w:t>
          </w:r>
          <w:r w:rsidR="006C3895">
            <w:rPr>
              <w:sz w:val="20"/>
              <w:szCs w:val="20"/>
              <w:lang w:val="bg-BG" w:eastAsia="bg-BG"/>
            </w:rPr>
            <w:t>л</w:t>
          </w:r>
          <w:r>
            <w:rPr>
              <w:sz w:val="20"/>
              <w:szCs w:val="20"/>
              <w:lang w:val="bg-BG" w:eastAsia="bg-BG"/>
            </w:rPr>
            <w:t>и</w:t>
          </w:r>
          <w:r w:rsidR="00283E66">
            <w:rPr>
              <w:sz w:val="20"/>
              <w:szCs w:val="20"/>
              <w:lang w:val="bg-BG" w:eastAsia="bg-BG"/>
            </w:rPr>
            <w:t xml:space="preserve"> </w:t>
          </w:r>
          <w:r w:rsidR="00FC714D">
            <w:rPr>
              <w:sz w:val="20"/>
              <w:szCs w:val="20"/>
              <w:lang w:val="bg-BG" w:eastAsia="bg-BG"/>
            </w:rPr>
            <w:t>202</w:t>
          </w:r>
          <w:r>
            <w:rPr>
              <w:sz w:val="20"/>
              <w:szCs w:val="20"/>
              <w:lang w:val="bg-BG" w:eastAsia="bg-BG"/>
            </w:rPr>
            <w:t>3</w:t>
          </w:r>
          <w:r w:rsidR="00FC714D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736DF8EB" w14:textId="77777777" w:rsidR="00FC714D" w:rsidRDefault="00FC7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1FA8" w14:textId="77777777" w:rsidR="00730E56" w:rsidRDefault="00730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3C0"/>
    <w:multiLevelType w:val="hybridMultilevel"/>
    <w:tmpl w:val="E2462E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5"/>
  </w:num>
  <w:num w:numId="4">
    <w:abstractNumId w:val="9"/>
  </w:num>
  <w:num w:numId="5">
    <w:abstractNumId w:val="8"/>
  </w:num>
  <w:num w:numId="6">
    <w:abstractNumId w:val="11"/>
  </w:num>
  <w:num w:numId="7">
    <w:abstractNumId w:val="10"/>
  </w:num>
  <w:num w:numId="8">
    <w:abstractNumId w:val="6"/>
  </w:num>
  <w:num w:numId="9">
    <w:abstractNumId w:val="14"/>
  </w:num>
  <w:num w:numId="10">
    <w:abstractNumId w:val="3"/>
  </w:num>
  <w:num w:numId="11">
    <w:abstractNumId w:val="7"/>
  </w:num>
  <w:num w:numId="12">
    <w:abstractNumId w:val="2"/>
  </w:num>
  <w:num w:numId="13">
    <w:abstractNumId w:val="16"/>
  </w:num>
  <w:num w:numId="14">
    <w:abstractNumId w:val="13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46EB9"/>
    <w:rsid w:val="000607B2"/>
    <w:rsid w:val="00062158"/>
    <w:rsid w:val="00062EB1"/>
    <w:rsid w:val="00067786"/>
    <w:rsid w:val="00077D58"/>
    <w:rsid w:val="00082347"/>
    <w:rsid w:val="00082B03"/>
    <w:rsid w:val="0008552D"/>
    <w:rsid w:val="0009633B"/>
    <w:rsid w:val="000A11FA"/>
    <w:rsid w:val="000A2482"/>
    <w:rsid w:val="000A477C"/>
    <w:rsid w:val="000B27D8"/>
    <w:rsid w:val="000B2D3D"/>
    <w:rsid w:val="000D230F"/>
    <w:rsid w:val="000E119E"/>
    <w:rsid w:val="000E293E"/>
    <w:rsid w:val="000E63A4"/>
    <w:rsid w:val="000F0946"/>
    <w:rsid w:val="000F42B3"/>
    <w:rsid w:val="000F70CF"/>
    <w:rsid w:val="00112E05"/>
    <w:rsid w:val="00112F79"/>
    <w:rsid w:val="001138A2"/>
    <w:rsid w:val="00113DBC"/>
    <w:rsid w:val="00120DD7"/>
    <w:rsid w:val="001217FE"/>
    <w:rsid w:val="0013276D"/>
    <w:rsid w:val="0013375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B6370"/>
    <w:rsid w:val="001D0A5A"/>
    <w:rsid w:val="001D2B76"/>
    <w:rsid w:val="001D57E6"/>
    <w:rsid w:val="001E4F0D"/>
    <w:rsid w:val="001F1F54"/>
    <w:rsid w:val="001F6D42"/>
    <w:rsid w:val="00205DDD"/>
    <w:rsid w:val="00210D38"/>
    <w:rsid w:val="00212583"/>
    <w:rsid w:val="002164CA"/>
    <w:rsid w:val="002250D0"/>
    <w:rsid w:val="00233016"/>
    <w:rsid w:val="00234160"/>
    <w:rsid w:val="002376B7"/>
    <w:rsid w:val="002432DC"/>
    <w:rsid w:val="00247788"/>
    <w:rsid w:val="0025002B"/>
    <w:rsid w:val="00255E50"/>
    <w:rsid w:val="00255ED9"/>
    <w:rsid w:val="00267D19"/>
    <w:rsid w:val="00271431"/>
    <w:rsid w:val="00271939"/>
    <w:rsid w:val="00283E66"/>
    <w:rsid w:val="00285A60"/>
    <w:rsid w:val="002935DE"/>
    <w:rsid w:val="00294EAC"/>
    <w:rsid w:val="002A343D"/>
    <w:rsid w:val="002B76B8"/>
    <w:rsid w:val="002C070B"/>
    <w:rsid w:val="002C195C"/>
    <w:rsid w:val="002C2AC0"/>
    <w:rsid w:val="002D2218"/>
    <w:rsid w:val="002D2A52"/>
    <w:rsid w:val="002D3694"/>
    <w:rsid w:val="002D67EC"/>
    <w:rsid w:val="002D6D4C"/>
    <w:rsid w:val="002E0172"/>
    <w:rsid w:val="002E1CAB"/>
    <w:rsid w:val="002E3C2A"/>
    <w:rsid w:val="002E4910"/>
    <w:rsid w:val="0030165C"/>
    <w:rsid w:val="00307E15"/>
    <w:rsid w:val="00311FE4"/>
    <w:rsid w:val="0031265C"/>
    <w:rsid w:val="003165F1"/>
    <w:rsid w:val="003342A7"/>
    <w:rsid w:val="00334B92"/>
    <w:rsid w:val="00337E94"/>
    <w:rsid w:val="00346ABF"/>
    <w:rsid w:val="00350208"/>
    <w:rsid w:val="00351BEC"/>
    <w:rsid w:val="003526E9"/>
    <w:rsid w:val="0037352F"/>
    <w:rsid w:val="00375187"/>
    <w:rsid w:val="003802F2"/>
    <w:rsid w:val="003810A5"/>
    <w:rsid w:val="003819D0"/>
    <w:rsid w:val="00386D79"/>
    <w:rsid w:val="00393AAF"/>
    <w:rsid w:val="00395D60"/>
    <w:rsid w:val="003A0CC2"/>
    <w:rsid w:val="003A3BFF"/>
    <w:rsid w:val="003A775C"/>
    <w:rsid w:val="003B027A"/>
    <w:rsid w:val="003C2EC8"/>
    <w:rsid w:val="003C3C22"/>
    <w:rsid w:val="003D0942"/>
    <w:rsid w:val="003E52C1"/>
    <w:rsid w:val="003E66F0"/>
    <w:rsid w:val="003F39B9"/>
    <w:rsid w:val="00401A09"/>
    <w:rsid w:val="00406520"/>
    <w:rsid w:val="00406798"/>
    <w:rsid w:val="00407CDD"/>
    <w:rsid w:val="00411F08"/>
    <w:rsid w:val="0041339C"/>
    <w:rsid w:val="00414471"/>
    <w:rsid w:val="00420F99"/>
    <w:rsid w:val="00421A5C"/>
    <w:rsid w:val="00422635"/>
    <w:rsid w:val="0042549C"/>
    <w:rsid w:val="00427BB2"/>
    <w:rsid w:val="00435294"/>
    <w:rsid w:val="00436C97"/>
    <w:rsid w:val="004378A2"/>
    <w:rsid w:val="00441321"/>
    <w:rsid w:val="0044391F"/>
    <w:rsid w:val="004443F3"/>
    <w:rsid w:val="00456C3D"/>
    <w:rsid w:val="0046351F"/>
    <w:rsid w:val="004730A3"/>
    <w:rsid w:val="00483402"/>
    <w:rsid w:val="004842FC"/>
    <w:rsid w:val="00485230"/>
    <w:rsid w:val="004A3069"/>
    <w:rsid w:val="004A41DD"/>
    <w:rsid w:val="004A7247"/>
    <w:rsid w:val="004B365C"/>
    <w:rsid w:val="004C7FD6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145C0"/>
    <w:rsid w:val="0052720B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41E"/>
    <w:rsid w:val="0060693B"/>
    <w:rsid w:val="00613358"/>
    <w:rsid w:val="00630E60"/>
    <w:rsid w:val="00634973"/>
    <w:rsid w:val="00635EF3"/>
    <w:rsid w:val="00635FE4"/>
    <w:rsid w:val="006457F9"/>
    <w:rsid w:val="006514D1"/>
    <w:rsid w:val="00653F2F"/>
    <w:rsid w:val="00655B35"/>
    <w:rsid w:val="00661BFB"/>
    <w:rsid w:val="0066278A"/>
    <w:rsid w:val="006641BB"/>
    <w:rsid w:val="0066646F"/>
    <w:rsid w:val="006724E9"/>
    <w:rsid w:val="006804AC"/>
    <w:rsid w:val="00681BE8"/>
    <w:rsid w:val="00682C94"/>
    <w:rsid w:val="00683CDF"/>
    <w:rsid w:val="00692C6F"/>
    <w:rsid w:val="0069514D"/>
    <w:rsid w:val="006A2FCF"/>
    <w:rsid w:val="006A74B8"/>
    <w:rsid w:val="006A74D7"/>
    <w:rsid w:val="006B7003"/>
    <w:rsid w:val="006B793C"/>
    <w:rsid w:val="006C3895"/>
    <w:rsid w:val="006C6E2E"/>
    <w:rsid w:val="006D59E5"/>
    <w:rsid w:val="006D5E58"/>
    <w:rsid w:val="006D7258"/>
    <w:rsid w:val="006E057F"/>
    <w:rsid w:val="006E0CF7"/>
    <w:rsid w:val="006E2B58"/>
    <w:rsid w:val="006E510D"/>
    <w:rsid w:val="006F0993"/>
    <w:rsid w:val="006F09B5"/>
    <w:rsid w:val="006F3556"/>
    <w:rsid w:val="006F5B3A"/>
    <w:rsid w:val="0070305D"/>
    <w:rsid w:val="00705B2C"/>
    <w:rsid w:val="00714176"/>
    <w:rsid w:val="0071618F"/>
    <w:rsid w:val="007169EF"/>
    <w:rsid w:val="00724DC4"/>
    <w:rsid w:val="007260A7"/>
    <w:rsid w:val="00727291"/>
    <w:rsid w:val="00730E56"/>
    <w:rsid w:val="0073331E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1FC1"/>
    <w:rsid w:val="007D20E2"/>
    <w:rsid w:val="007E01F7"/>
    <w:rsid w:val="007E1989"/>
    <w:rsid w:val="007E7BDB"/>
    <w:rsid w:val="007F0A1C"/>
    <w:rsid w:val="007F3422"/>
    <w:rsid w:val="007F73C6"/>
    <w:rsid w:val="0080657C"/>
    <w:rsid w:val="00814E4F"/>
    <w:rsid w:val="0081621E"/>
    <w:rsid w:val="00821917"/>
    <w:rsid w:val="008244C1"/>
    <w:rsid w:val="00824582"/>
    <w:rsid w:val="00827549"/>
    <w:rsid w:val="008303CF"/>
    <w:rsid w:val="00832634"/>
    <w:rsid w:val="00835BF7"/>
    <w:rsid w:val="00840049"/>
    <w:rsid w:val="00846688"/>
    <w:rsid w:val="008504F1"/>
    <w:rsid w:val="008519A7"/>
    <w:rsid w:val="00853910"/>
    <w:rsid w:val="008569EC"/>
    <w:rsid w:val="00862A67"/>
    <w:rsid w:val="0086734C"/>
    <w:rsid w:val="0087749E"/>
    <w:rsid w:val="00877587"/>
    <w:rsid w:val="00886D5F"/>
    <w:rsid w:val="008905CD"/>
    <w:rsid w:val="00893A08"/>
    <w:rsid w:val="008A611C"/>
    <w:rsid w:val="008B0141"/>
    <w:rsid w:val="008B3AF3"/>
    <w:rsid w:val="008B4FE1"/>
    <w:rsid w:val="008B6275"/>
    <w:rsid w:val="008C7042"/>
    <w:rsid w:val="008D0B3D"/>
    <w:rsid w:val="008D0B7C"/>
    <w:rsid w:val="008D23F9"/>
    <w:rsid w:val="008E223E"/>
    <w:rsid w:val="008F177C"/>
    <w:rsid w:val="008F2D9F"/>
    <w:rsid w:val="00900A4A"/>
    <w:rsid w:val="00904901"/>
    <w:rsid w:val="0090607D"/>
    <w:rsid w:val="00910CC1"/>
    <w:rsid w:val="009206A1"/>
    <w:rsid w:val="00922769"/>
    <w:rsid w:val="0092458D"/>
    <w:rsid w:val="009273B2"/>
    <w:rsid w:val="00940829"/>
    <w:rsid w:val="00944390"/>
    <w:rsid w:val="009449B4"/>
    <w:rsid w:val="00945A93"/>
    <w:rsid w:val="00945D86"/>
    <w:rsid w:val="00946DAB"/>
    <w:rsid w:val="009518F6"/>
    <w:rsid w:val="00952347"/>
    <w:rsid w:val="00953218"/>
    <w:rsid w:val="00955C35"/>
    <w:rsid w:val="00960E04"/>
    <w:rsid w:val="00964CEA"/>
    <w:rsid w:val="00973F2F"/>
    <w:rsid w:val="00980717"/>
    <w:rsid w:val="0098357D"/>
    <w:rsid w:val="009900AD"/>
    <w:rsid w:val="0099334A"/>
    <w:rsid w:val="009A4A12"/>
    <w:rsid w:val="009B229D"/>
    <w:rsid w:val="009B3601"/>
    <w:rsid w:val="009B501F"/>
    <w:rsid w:val="009B5BCC"/>
    <w:rsid w:val="009C01F6"/>
    <w:rsid w:val="009C5C8D"/>
    <w:rsid w:val="009F1D9F"/>
    <w:rsid w:val="009F2380"/>
    <w:rsid w:val="009F6E43"/>
    <w:rsid w:val="00A03B85"/>
    <w:rsid w:val="00A05274"/>
    <w:rsid w:val="00A10BBA"/>
    <w:rsid w:val="00A13A6A"/>
    <w:rsid w:val="00A168F9"/>
    <w:rsid w:val="00A20B94"/>
    <w:rsid w:val="00A24884"/>
    <w:rsid w:val="00A24EBE"/>
    <w:rsid w:val="00A341EE"/>
    <w:rsid w:val="00A40160"/>
    <w:rsid w:val="00A479E5"/>
    <w:rsid w:val="00A53F37"/>
    <w:rsid w:val="00A5793D"/>
    <w:rsid w:val="00A8234B"/>
    <w:rsid w:val="00A83E99"/>
    <w:rsid w:val="00A903D5"/>
    <w:rsid w:val="00A91A83"/>
    <w:rsid w:val="00AB10E8"/>
    <w:rsid w:val="00AB619D"/>
    <w:rsid w:val="00AC463D"/>
    <w:rsid w:val="00AC4BEB"/>
    <w:rsid w:val="00AC6271"/>
    <w:rsid w:val="00AC7887"/>
    <w:rsid w:val="00AE2A3A"/>
    <w:rsid w:val="00AE2B90"/>
    <w:rsid w:val="00AF0FD1"/>
    <w:rsid w:val="00AF3D27"/>
    <w:rsid w:val="00AF6F01"/>
    <w:rsid w:val="00B23F4F"/>
    <w:rsid w:val="00B3032D"/>
    <w:rsid w:val="00B30C27"/>
    <w:rsid w:val="00B30C6C"/>
    <w:rsid w:val="00B319D1"/>
    <w:rsid w:val="00B33653"/>
    <w:rsid w:val="00B37D7B"/>
    <w:rsid w:val="00B523A0"/>
    <w:rsid w:val="00B53FF0"/>
    <w:rsid w:val="00B572E7"/>
    <w:rsid w:val="00B64110"/>
    <w:rsid w:val="00B87B64"/>
    <w:rsid w:val="00B97272"/>
    <w:rsid w:val="00BA3995"/>
    <w:rsid w:val="00BA7503"/>
    <w:rsid w:val="00BB4F53"/>
    <w:rsid w:val="00BC289E"/>
    <w:rsid w:val="00BD1077"/>
    <w:rsid w:val="00BD150B"/>
    <w:rsid w:val="00BD59AC"/>
    <w:rsid w:val="00BD7036"/>
    <w:rsid w:val="00C00A03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A698D"/>
    <w:rsid w:val="00CB6DD0"/>
    <w:rsid w:val="00CC2702"/>
    <w:rsid w:val="00CC3CC4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E686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94CA9"/>
    <w:rsid w:val="00D9698D"/>
    <w:rsid w:val="00DA7908"/>
    <w:rsid w:val="00DC3A65"/>
    <w:rsid w:val="00DC6FBA"/>
    <w:rsid w:val="00E0037C"/>
    <w:rsid w:val="00E04DAF"/>
    <w:rsid w:val="00E061BF"/>
    <w:rsid w:val="00E125E9"/>
    <w:rsid w:val="00E15D73"/>
    <w:rsid w:val="00E21735"/>
    <w:rsid w:val="00E223F1"/>
    <w:rsid w:val="00E24F79"/>
    <w:rsid w:val="00E257D1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C5971"/>
    <w:rsid w:val="00ED74ED"/>
    <w:rsid w:val="00EE029D"/>
    <w:rsid w:val="00EE1569"/>
    <w:rsid w:val="00EE1980"/>
    <w:rsid w:val="00EE3933"/>
    <w:rsid w:val="00EE409F"/>
    <w:rsid w:val="00EF6C37"/>
    <w:rsid w:val="00F1206F"/>
    <w:rsid w:val="00F20B34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1504"/>
    <w:rsid w:val="00FA1ECB"/>
    <w:rsid w:val="00FA630B"/>
    <w:rsid w:val="00FB0EC3"/>
    <w:rsid w:val="00FB23EB"/>
    <w:rsid w:val="00FC53AB"/>
    <w:rsid w:val="00FC714D"/>
    <w:rsid w:val="00FD104B"/>
    <w:rsid w:val="00FD4322"/>
    <w:rsid w:val="00FD6DE2"/>
    <w:rsid w:val="00FE342D"/>
    <w:rsid w:val="00FF1177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mis2020.government.bg/" TargetMode="External"/><Relationship Id="rId21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63" Type="http://schemas.openxmlformats.org/officeDocument/2006/relationships/hyperlink" Target="https://umis2020.government.bg/" TargetMode="External"/><Relationship Id="rId68" Type="http://schemas.openxmlformats.org/officeDocument/2006/relationships/hyperlink" Target="https://umis2020.government.bg/" TargetMode="External"/><Relationship Id="rId84" Type="http://schemas.openxmlformats.org/officeDocument/2006/relationships/hyperlink" Target="javascript:%20Navigate('%D1%87%D0%BB9_%D0%B0%D0%BB3');" TargetMode="External"/><Relationship Id="rId89" Type="http://schemas.openxmlformats.org/officeDocument/2006/relationships/hyperlink" Target="javascript:%20NavigateDocument('%D0%97%D0%9F%D1%83%D0%B1%D0%BB%D0%A4%D0%B8%D0%BD%D0%B0%D0%BD%D1%81%D0%B8_2013_70795" TargetMode="External"/><Relationship Id="rId112" Type="http://schemas.openxmlformats.org/officeDocument/2006/relationships/header" Target="header3.xml"/><Relationship Id="rId16" Type="http://schemas.openxmlformats.org/officeDocument/2006/relationships/hyperlink" Target="https://umis2020.government.bg/" TargetMode="External"/><Relationship Id="rId107" Type="http://schemas.openxmlformats.org/officeDocument/2006/relationships/hyperlink" Target="https://umis2020.government.bg/" TargetMode="External"/><Relationship Id="rId11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53" Type="http://schemas.openxmlformats.org/officeDocument/2006/relationships/hyperlink" Target="https://umis2020.government.bg/" TargetMode="External"/><Relationship Id="rId58" Type="http://schemas.openxmlformats.org/officeDocument/2006/relationships/hyperlink" Target="https://umis2020.government.bg/" TargetMode="External"/><Relationship Id="rId74" Type="http://schemas.openxmlformats.org/officeDocument/2006/relationships/hyperlink" Target="https://umis2020.government.bg/" TargetMode="External"/><Relationship Id="rId79" Type="http://schemas.openxmlformats.org/officeDocument/2006/relationships/hyperlink" Target="https://umis2020.government.bg/" TargetMode="External"/><Relationship Id="rId102" Type="http://schemas.openxmlformats.org/officeDocument/2006/relationships/hyperlink" Target="https://umis2020.government.bg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avascript:%20NavigateDocument('%D0%97%D0%9F%D1%83%D0%B1%D0%BB%D0%A4%D0%B8%D0%BD%D0%B0%D0%BD%D1%81%D0%B8_2013_70795" TargetMode="External"/><Relationship Id="rId95" Type="http://schemas.openxmlformats.org/officeDocument/2006/relationships/hyperlink" Target="javascript:%20Navigate('%D1%87%D0%BB8_%D0%B0%D0%BB1');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64" Type="http://schemas.openxmlformats.org/officeDocument/2006/relationships/hyperlink" Target="https://umis2020.government.bg/" TargetMode="External"/><Relationship Id="rId69" Type="http://schemas.openxmlformats.org/officeDocument/2006/relationships/hyperlink" Target="https://umis2020.government.bg/" TargetMode="External"/><Relationship Id="rId113" Type="http://schemas.openxmlformats.org/officeDocument/2006/relationships/footer" Target="footer3.xml"/><Relationship Id="rId80" Type="http://schemas.openxmlformats.org/officeDocument/2006/relationships/hyperlink" Target="https://umis2020.government.bg/" TargetMode="External"/><Relationship Id="rId85" Type="http://schemas.openxmlformats.org/officeDocument/2006/relationships/hyperlink" Target="javascript:%20Navigate('%D0%BF%D0%B0%D1%803_%D1%822_%D0%B0%D0%BB3');" TargetMode="Externa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59" Type="http://schemas.openxmlformats.org/officeDocument/2006/relationships/hyperlink" Target="https://umis2020.government.bg/" TargetMode="External"/><Relationship Id="rId103" Type="http://schemas.openxmlformats.org/officeDocument/2006/relationships/hyperlink" Target="https://umis2020.government.bg/" TargetMode="External"/><Relationship Id="rId108" Type="http://schemas.openxmlformats.org/officeDocument/2006/relationships/header" Target="header1.xml"/><Relationship Id="rId54" Type="http://schemas.openxmlformats.org/officeDocument/2006/relationships/hyperlink" Target="https://umis2020.government.bg/" TargetMode="External"/><Relationship Id="rId70" Type="http://schemas.openxmlformats.org/officeDocument/2006/relationships/hyperlink" Target="https://umis2020.government.bg/" TargetMode="External"/><Relationship Id="rId75" Type="http://schemas.openxmlformats.org/officeDocument/2006/relationships/hyperlink" Target="https://umis2020.government.bg/" TargetMode="External"/><Relationship Id="rId91" Type="http://schemas.openxmlformats.org/officeDocument/2006/relationships/hyperlink" Target="javascript:%20NavigateDocument('%D0%97%D0%9F%D1%83%D0%B1%D0%BB%D0%A4%D0%B8%D0%BD%D0%B0%D0%BD%D1%81%D0%B8_2013_70795');" TargetMode="External"/><Relationship Id="rId96" Type="http://schemas.openxmlformats.org/officeDocument/2006/relationships/hyperlink" Target="javascript:%20Navigate('%D1%87%D0%BB8_%D0%B0%D0%BB3')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mis2020.government.bg/" TargetMode="Externa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57" Type="http://schemas.openxmlformats.org/officeDocument/2006/relationships/hyperlink" Target="https://umis2020.government.bg/" TargetMode="External"/><Relationship Id="rId106" Type="http://schemas.openxmlformats.org/officeDocument/2006/relationships/hyperlink" Target="https://umis2020.government.bg/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52" Type="http://schemas.openxmlformats.org/officeDocument/2006/relationships/hyperlink" Target="https://umis2020.government.bg/" TargetMode="External"/><Relationship Id="rId60" Type="http://schemas.openxmlformats.org/officeDocument/2006/relationships/hyperlink" Target="https://umis2020.government.bg/" TargetMode="External"/><Relationship Id="rId65" Type="http://schemas.openxmlformats.org/officeDocument/2006/relationships/hyperlink" Target="https://umis2020.government.bg/" TargetMode="External"/><Relationship Id="rId73" Type="http://schemas.openxmlformats.org/officeDocument/2006/relationships/hyperlink" Target="https://umis2020.government.bg/" TargetMode="External"/><Relationship Id="rId78" Type="http://schemas.openxmlformats.org/officeDocument/2006/relationships/hyperlink" Target="https://umis2020.government.bg/" TargetMode="External"/><Relationship Id="rId81" Type="http://schemas.openxmlformats.org/officeDocument/2006/relationships/hyperlink" Target="https://umis2020.government.bg/" TargetMode="External"/><Relationship Id="rId86" Type="http://schemas.openxmlformats.org/officeDocument/2006/relationships/hyperlink" Target="https://umis2020.government.bg/" TargetMode="External"/><Relationship Id="rId94" Type="http://schemas.openxmlformats.org/officeDocument/2006/relationships/hyperlink" Target="javascript:%20Navigate('%D1%87%D0%BB2_%D0%B0%D0%BB1');" TargetMode="External"/><Relationship Id="rId99" Type="http://schemas.openxmlformats.org/officeDocument/2006/relationships/hyperlink" Target="https://umis2020.government.bg/" TargetMode="External"/><Relationship Id="rId101" Type="http://schemas.openxmlformats.org/officeDocument/2006/relationships/hyperlink" Target="https://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109" Type="http://schemas.openxmlformats.org/officeDocument/2006/relationships/header" Target="header2.xml"/><Relationship Id="rId34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hyperlink" Target="https://umis2020.government.bg/" TargetMode="External"/><Relationship Id="rId76" Type="http://schemas.openxmlformats.org/officeDocument/2006/relationships/hyperlink" Target="javascript:%20Navigate('%D1%87%D0%BB2_%D0%B0%D0%BB1');" TargetMode="External"/><Relationship Id="rId97" Type="http://schemas.openxmlformats.org/officeDocument/2006/relationships/hyperlink" Target="https://umis2020.government.bg/" TargetMode="External"/><Relationship Id="rId104" Type="http://schemas.openxmlformats.org/officeDocument/2006/relationships/hyperlink" Target="https://umis2020.government.bg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mis2020.government.bg/" TargetMode="External"/><Relationship Id="rId92" Type="http://schemas.openxmlformats.org/officeDocument/2006/relationships/hyperlink" Target="javascript:%20Navigate('%D1%87%D0%BB13_%D0%B0%D0%BB4');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https://umis2020.government.bg/" TargetMode="External"/><Relationship Id="rId66" Type="http://schemas.openxmlformats.org/officeDocument/2006/relationships/hyperlink" Target="https://umis2020.government.bg/" TargetMode="External"/><Relationship Id="rId87" Type="http://schemas.openxmlformats.org/officeDocument/2006/relationships/hyperlink" Target="https://umis2020.government.bg/" TargetMode="External"/><Relationship Id="rId110" Type="http://schemas.openxmlformats.org/officeDocument/2006/relationships/footer" Target="footer1.xml"/><Relationship Id="rId115" Type="http://schemas.openxmlformats.org/officeDocument/2006/relationships/theme" Target="theme/theme1.xml"/><Relationship Id="rId61" Type="http://schemas.openxmlformats.org/officeDocument/2006/relationships/hyperlink" Target="https://umis2020.government.bg/" TargetMode="External"/><Relationship Id="rId82" Type="http://schemas.openxmlformats.org/officeDocument/2006/relationships/hyperlink" Target="javascript:%20Navigate('%D1%87%D0%BB2_%D0%B0%D0%BB1');" TargetMode="External"/><Relationship Id="rId19" Type="http://schemas.openxmlformats.org/officeDocument/2006/relationships/hyperlink" Target="https://umis2020.government.bg/" TargetMode="External"/><Relationship Id="rId14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56" Type="http://schemas.openxmlformats.org/officeDocument/2006/relationships/hyperlink" Target="https://umis2020.government.bg/" TargetMode="External"/><Relationship Id="rId77" Type="http://schemas.openxmlformats.org/officeDocument/2006/relationships/hyperlink" Target="https://umis2020.government.bg/" TargetMode="External"/><Relationship Id="rId100" Type="http://schemas.openxmlformats.org/officeDocument/2006/relationships/hyperlink" Target="https://umis2020.government.bg/" TargetMode="External"/><Relationship Id="rId105" Type="http://schemas.openxmlformats.org/officeDocument/2006/relationships/hyperlink" Target="https://umis2020.government.bg/" TargetMode="Externa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72" Type="http://schemas.openxmlformats.org/officeDocument/2006/relationships/hyperlink" Target="https://umis2020.government.bg/" TargetMode="External"/><Relationship Id="rId93" Type="http://schemas.openxmlformats.org/officeDocument/2006/relationships/hyperlink" Target="javascript:%20Navigate('%D1%87%D0%BB7_%D0%B0%D0%BB1_%D1%823');" TargetMode="External"/><Relationship Id="rId98" Type="http://schemas.openxmlformats.org/officeDocument/2006/relationships/hyperlink" Target="https://umis2020.government.bg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mis2020.government.bg/" TargetMode="External"/><Relationship Id="rId46" Type="http://schemas.openxmlformats.org/officeDocument/2006/relationships/hyperlink" Target="https://umis2020.government.bg/" TargetMode="External"/><Relationship Id="rId67" Type="http://schemas.openxmlformats.org/officeDocument/2006/relationships/hyperlink" Target="https://umis2020.government.bg/" TargetMode="External"/><Relationship Id="rId20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62" Type="http://schemas.openxmlformats.org/officeDocument/2006/relationships/hyperlink" Target="https://umis2020.government.bg/" TargetMode="External"/><Relationship Id="rId83" Type="http://schemas.openxmlformats.org/officeDocument/2006/relationships/hyperlink" Target="javascript:%20Navigate('%D1%87%D0%BB9_%D0%B0%D0%BB3');" TargetMode="External"/><Relationship Id="rId88" Type="http://schemas.openxmlformats.org/officeDocument/2006/relationships/hyperlink" Target="https://umis2020.government.bg/" TargetMode="External"/><Relationship Id="rId1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7FD1-1F2F-40FF-893B-7B5ACE56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17</Pages>
  <Words>4927</Words>
  <Characters>28087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120</cp:revision>
  <cp:lastPrinted>2020-02-27T12:02:00Z</cp:lastPrinted>
  <dcterms:created xsi:type="dcterms:W3CDTF">2021-05-10T09:55:00Z</dcterms:created>
  <dcterms:modified xsi:type="dcterms:W3CDTF">2023-07-25T07:53:00Z</dcterms:modified>
</cp:coreProperties>
</file>